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方正粗黑宋简体"/>
          <w:b/>
          <w:sz w:val="32"/>
          <w:szCs w:val="32"/>
          <w:lang w:eastAsia="zh-CN"/>
        </w:rPr>
      </w:pPr>
      <w:r>
        <w:rPr>
          <w:rFonts w:hint="eastAsia" w:ascii="宋体" w:hAnsi="宋体" w:eastAsia="宋体" w:cs="宋体"/>
          <w:sz w:val="44"/>
          <w:szCs w:val="44"/>
          <w:shd w:val="clear" w:color="auto" w:fill="FFFFFF"/>
        </w:rPr>
        <w:t xml:space="preserve"> </w:t>
      </w:r>
      <w:r>
        <w:rPr>
          <w:rFonts w:hint="eastAsia" w:ascii="方正粗黑宋简体" w:hAnsi="方正粗黑宋简体" w:eastAsia="方正粗黑宋简体" w:cs="方正粗黑宋简体"/>
          <w:b/>
          <w:sz w:val="32"/>
          <w:szCs w:val="32"/>
          <w:lang w:eastAsia="zh-CN"/>
        </w:rPr>
        <w:t>湖南省老干部大学闲置房屋</w:t>
      </w:r>
      <w:r>
        <w:rPr>
          <w:rFonts w:hint="eastAsia" w:ascii="方正粗黑宋简体" w:hAnsi="方正粗黑宋简体" w:eastAsia="方正粗黑宋简体" w:cs="方正粗黑宋简体"/>
          <w:b/>
          <w:sz w:val="32"/>
          <w:szCs w:val="32"/>
        </w:rPr>
        <w:t>公开竞租公告</w:t>
      </w:r>
      <w:r>
        <w:rPr>
          <w:rFonts w:hint="eastAsia" w:ascii="方正粗黑宋简体" w:hAnsi="方正粗黑宋简体" w:eastAsia="方正粗黑宋简体" w:cs="方正粗黑宋简体"/>
          <w:b/>
          <w:sz w:val="32"/>
          <w:szCs w:val="32"/>
          <w:lang w:eastAsia="zh-CN"/>
        </w:rPr>
        <w:t>（第二次）</w:t>
      </w:r>
    </w:p>
    <w:p>
      <w:pPr>
        <w:pStyle w:val="6"/>
        <w:widowControl/>
        <w:shd w:val="clear" w:color="auto" w:fill="FFFFFF"/>
        <w:spacing w:beforeAutospacing="0" w:after="120" w:afterAutospacing="0" w:line="360" w:lineRule="auto"/>
        <w:rPr>
          <w:rFonts w:hint="eastAsia" w:ascii="宋体" w:hAnsi="宋体" w:eastAsia="宋体" w:cs="宋体"/>
          <w:b/>
          <w:bCs/>
          <w:sz w:val="44"/>
          <w:szCs w:val="44"/>
          <w:shd w:val="clear" w:color="auto" w:fill="FFFFFF"/>
          <w:lang w:val="en-US" w:eastAsia="zh-CN"/>
        </w:rPr>
      </w:pPr>
      <w:r>
        <w:rPr>
          <w:rFonts w:hint="eastAsia" w:ascii="宋体" w:hAnsi="宋体" w:eastAsia="宋体" w:cs="宋体"/>
          <w:sz w:val="28"/>
          <w:szCs w:val="28"/>
          <w:shd w:val="clear" w:color="auto" w:fill="FFFFFF"/>
        </w:rPr>
        <w:t>   受</w:t>
      </w:r>
      <w:r>
        <w:rPr>
          <w:rFonts w:hint="eastAsia" w:ascii="宋体" w:hAnsi="宋体" w:eastAsia="宋体" w:cs="宋体"/>
          <w:sz w:val="28"/>
          <w:szCs w:val="28"/>
          <w:shd w:val="clear" w:color="auto" w:fill="FFFFFF"/>
          <w:lang w:eastAsia="zh-CN"/>
        </w:rPr>
        <w:t>湖南省老干部大学</w:t>
      </w:r>
      <w:r>
        <w:rPr>
          <w:rFonts w:hint="eastAsia" w:ascii="宋体" w:hAnsi="宋体" w:eastAsia="宋体" w:cs="宋体"/>
          <w:sz w:val="28"/>
          <w:szCs w:val="28"/>
          <w:shd w:val="clear" w:color="auto" w:fill="FFFFFF"/>
        </w:rPr>
        <w:t>委托</w:t>
      </w:r>
      <w:r>
        <w:rPr>
          <w:rFonts w:hint="eastAsia" w:ascii="宋体" w:hAnsi="宋体" w:eastAsia="宋体" w:cs="宋体"/>
          <w:sz w:val="28"/>
          <w:szCs w:val="28"/>
          <w:shd w:val="clear" w:color="auto" w:fill="FFFFFF"/>
          <w:lang w:eastAsia="zh-CN"/>
        </w:rPr>
        <w:t>，我司</w:t>
      </w:r>
      <w:r>
        <w:rPr>
          <w:rFonts w:hint="eastAsia" w:ascii="宋体" w:hAnsi="宋体" w:eastAsia="宋体" w:cs="宋体"/>
          <w:sz w:val="28"/>
          <w:szCs w:val="28"/>
          <w:shd w:val="clear" w:color="auto" w:fill="FFFFFF"/>
        </w:rPr>
        <w:t>拟于2</w:t>
      </w:r>
      <w:r>
        <w:rPr>
          <w:rFonts w:ascii="宋体" w:hAnsi="宋体" w:eastAsia="宋体" w:cs="宋体"/>
          <w:sz w:val="28"/>
          <w:szCs w:val="28"/>
          <w:shd w:val="clear" w:color="auto" w:fill="FFFFFF"/>
        </w:rPr>
        <w:t>02</w:t>
      </w:r>
      <w:r>
        <w:rPr>
          <w:rFonts w:hint="eastAsia" w:ascii="宋体" w:hAnsi="宋体" w:eastAsia="宋体" w:cs="宋体"/>
          <w:sz w:val="28"/>
          <w:szCs w:val="28"/>
          <w:shd w:val="clear" w:color="auto" w:fill="FFFFFF"/>
        </w:rPr>
        <w:t>1年</w:t>
      </w:r>
      <w:r>
        <w:rPr>
          <w:rFonts w:hint="eastAsia" w:ascii="宋体" w:hAnsi="宋体" w:eastAsia="宋体" w:cs="宋体"/>
          <w:sz w:val="28"/>
          <w:szCs w:val="28"/>
          <w:shd w:val="clear" w:color="auto" w:fill="FFFFFF"/>
          <w:lang w:val="en-US" w:eastAsia="zh-CN"/>
        </w:rPr>
        <w:t>04</w:t>
      </w:r>
      <w:r>
        <w:rPr>
          <w:rFonts w:hint="eastAsia" w:ascii="宋体" w:hAnsi="宋体" w:eastAsia="宋体" w:cs="宋体"/>
          <w:sz w:val="28"/>
          <w:szCs w:val="28"/>
          <w:shd w:val="clear" w:color="auto" w:fill="FFFFFF"/>
        </w:rPr>
        <w:t>月</w:t>
      </w:r>
      <w:r>
        <w:rPr>
          <w:rFonts w:hint="eastAsia" w:ascii="宋体" w:hAnsi="宋体" w:eastAsia="宋体" w:cs="宋体"/>
          <w:sz w:val="28"/>
          <w:szCs w:val="28"/>
          <w:shd w:val="clear" w:color="auto" w:fill="FFFFFF"/>
          <w:lang w:val="en-US" w:eastAsia="zh-CN"/>
        </w:rPr>
        <w:t>29</w:t>
      </w:r>
      <w:r>
        <w:rPr>
          <w:rFonts w:hint="eastAsia" w:ascii="宋体" w:hAnsi="宋体" w:eastAsia="宋体" w:cs="宋体"/>
          <w:sz w:val="28"/>
          <w:szCs w:val="28"/>
          <w:shd w:val="clear" w:color="auto" w:fill="FFFFFF"/>
        </w:rPr>
        <w:t>日在湖南省公共资源交易中心对以下标的进行公开</w:t>
      </w:r>
      <w:r>
        <w:rPr>
          <w:rFonts w:hint="eastAsia" w:ascii="宋体" w:hAnsi="宋体" w:eastAsia="宋体" w:cs="宋体"/>
          <w:sz w:val="28"/>
          <w:szCs w:val="28"/>
          <w:shd w:val="clear" w:color="auto" w:fill="FFFFFF"/>
          <w:lang w:eastAsia="zh-CN"/>
        </w:rPr>
        <w:t>竞租</w:t>
      </w:r>
      <w:r>
        <w:rPr>
          <w:rFonts w:hint="eastAsia" w:ascii="宋体" w:hAnsi="宋体" w:eastAsia="宋体" w:cs="宋体"/>
          <w:sz w:val="28"/>
          <w:szCs w:val="28"/>
          <w:shd w:val="clear" w:color="auto" w:fill="FFFFFF"/>
        </w:rPr>
        <w:t>，现将相关事项公告如下：</w:t>
      </w:r>
      <w:r>
        <w:rPr>
          <w:rFonts w:hint="eastAsia" w:ascii="宋体" w:hAnsi="宋体" w:eastAsia="宋体" w:cs="宋体"/>
          <w:sz w:val="28"/>
          <w:szCs w:val="28"/>
          <w:shd w:val="clear" w:color="auto" w:fill="FFFFFF"/>
          <w:lang w:val="en-US" w:eastAsia="zh-CN"/>
        </w:rPr>
        <w:t xml:space="preserve"> </w:t>
      </w:r>
    </w:p>
    <w:p>
      <w:pPr>
        <w:pStyle w:val="6"/>
        <w:widowControl/>
        <w:shd w:val="clear" w:color="auto" w:fill="FFFFFF"/>
        <w:spacing w:beforeAutospacing="0" w:after="120" w:afterAutospacing="0" w:line="360" w:lineRule="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一、标的基本情况：</w:t>
      </w:r>
    </w:p>
    <w:tbl>
      <w:tblPr>
        <w:tblStyle w:val="7"/>
        <w:tblW w:w="9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2"/>
        <w:gridCol w:w="1958"/>
        <w:gridCol w:w="1102"/>
        <w:gridCol w:w="675"/>
        <w:gridCol w:w="1417"/>
        <w:gridCol w:w="1399"/>
        <w:gridCol w:w="1084"/>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0" w:hRule="atLeast"/>
          <w:jc w:val="center"/>
        </w:trPr>
        <w:tc>
          <w:tcPr>
            <w:tcW w:w="952"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标的号</w:t>
            </w:r>
          </w:p>
        </w:tc>
        <w:tc>
          <w:tcPr>
            <w:tcW w:w="1958"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eastAsia="zh-CN"/>
              </w:rPr>
            </w:pPr>
            <w:r>
              <w:rPr>
                <w:rStyle w:val="9"/>
                <w:rFonts w:hint="eastAsia" w:asciiTheme="minorEastAsia" w:hAnsiTheme="minorEastAsia" w:eastAsiaTheme="minorEastAsia" w:cstheme="minorEastAsia"/>
                <w:b w:val="0"/>
                <w:bCs w:val="0"/>
                <w:color w:val="222222"/>
                <w:sz w:val="24"/>
                <w:szCs w:val="24"/>
                <w:shd w:val="clear" w:color="auto" w:fill="FFFFFF"/>
                <w:lang w:eastAsia="zh-CN"/>
              </w:rPr>
              <w:t>标的名称</w:t>
            </w:r>
          </w:p>
        </w:tc>
        <w:tc>
          <w:tcPr>
            <w:tcW w:w="1102"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lang w:eastAsia="zh-CN"/>
              </w:rPr>
              <w:t>图纸</w:t>
            </w:r>
            <w:r>
              <w:rPr>
                <w:rStyle w:val="9"/>
                <w:rFonts w:hint="eastAsia" w:asciiTheme="minorEastAsia" w:hAnsiTheme="minorEastAsia" w:eastAsiaTheme="minorEastAsia" w:cstheme="minorEastAsia"/>
                <w:b w:val="0"/>
                <w:bCs w:val="0"/>
                <w:color w:val="222222"/>
                <w:sz w:val="24"/>
                <w:szCs w:val="24"/>
                <w:shd w:val="clear" w:color="auto" w:fill="FFFFFF"/>
              </w:rPr>
              <w:t>面积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w:t>
            </w:r>
          </w:p>
        </w:tc>
        <w:tc>
          <w:tcPr>
            <w:tcW w:w="675"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租赁期限</w:t>
            </w:r>
          </w:p>
        </w:tc>
        <w:tc>
          <w:tcPr>
            <w:tcW w:w="1417" w:type="dxa"/>
            <w:tcBorders>
              <w:top w:val="single" w:color="auto" w:sz="4" w:space="0"/>
              <w:left w:val="nil"/>
              <w:bottom w:val="single" w:color="auto" w:sz="4" w:space="0"/>
              <w:right w:val="single" w:color="auto" w:sz="4" w:space="0"/>
            </w:tcBorders>
            <w:noWrap w:val="0"/>
            <w:tcMar>
              <w:top w:w="12" w:type="dxa"/>
              <w:left w:w="12" w:type="dxa"/>
              <w:bottom w:w="12"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Style w:val="9"/>
                <w:rFonts w:hint="eastAsia" w:asciiTheme="minorEastAsia" w:hAnsiTheme="minorEastAsia" w:eastAsiaTheme="minorEastAsia" w:cstheme="minorEastAsia"/>
                <w:b w:val="0"/>
                <w:bCs w:val="0"/>
                <w:color w:val="222222"/>
                <w:sz w:val="24"/>
                <w:szCs w:val="24"/>
                <w:shd w:val="clear" w:color="auto"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评估价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(元)</w:t>
            </w:r>
          </w:p>
        </w:tc>
        <w:tc>
          <w:tcPr>
            <w:tcW w:w="1399"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lang w:eastAsia="zh-CN"/>
              </w:rPr>
              <w:t>五</w:t>
            </w:r>
            <w:r>
              <w:rPr>
                <w:rStyle w:val="9"/>
                <w:rFonts w:hint="eastAsia" w:asciiTheme="minorEastAsia" w:hAnsiTheme="minorEastAsia" w:eastAsiaTheme="minorEastAsia" w:cstheme="minorEastAsia"/>
                <w:b w:val="0"/>
                <w:bCs w:val="0"/>
                <w:color w:val="222222"/>
                <w:sz w:val="24"/>
                <w:szCs w:val="24"/>
                <w:shd w:val="clear" w:color="auto" w:fill="FFFFFF"/>
              </w:rPr>
              <w:t>年租赁使用权起拍价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w:t>
            </w:r>
            <w:r>
              <w:rPr>
                <w:rStyle w:val="9"/>
                <w:rFonts w:hint="eastAsia" w:asciiTheme="minorEastAsia" w:hAnsiTheme="minorEastAsia" w:eastAsiaTheme="minorEastAsia" w:cstheme="minorEastAsia"/>
                <w:b w:val="0"/>
                <w:bCs w:val="0"/>
                <w:color w:val="222222"/>
                <w:sz w:val="24"/>
                <w:szCs w:val="24"/>
                <w:shd w:val="clear" w:color="auto" w:fill="FFFFFF"/>
                <w:lang w:eastAsia="zh-CN"/>
              </w:rPr>
              <w:t>万</w:t>
            </w:r>
            <w:r>
              <w:rPr>
                <w:rStyle w:val="9"/>
                <w:rFonts w:hint="eastAsia" w:asciiTheme="minorEastAsia" w:hAnsiTheme="minorEastAsia" w:eastAsiaTheme="minorEastAsia" w:cstheme="minorEastAsia"/>
                <w:b w:val="0"/>
                <w:bCs w:val="0"/>
                <w:color w:val="222222"/>
                <w:sz w:val="24"/>
                <w:szCs w:val="24"/>
                <w:shd w:val="clear" w:color="auto" w:fill="FFFFFF"/>
              </w:rPr>
              <w:t>元）</w:t>
            </w:r>
          </w:p>
        </w:tc>
        <w:tc>
          <w:tcPr>
            <w:tcW w:w="1084" w:type="dxa"/>
            <w:tcBorders>
              <w:top w:val="single" w:color="auto" w:sz="4" w:space="0"/>
              <w:left w:val="nil"/>
              <w:bottom w:val="single" w:color="auto" w:sz="4" w:space="0"/>
              <w:right w:val="single" w:color="auto" w:sz="4" w:space="0"/>
            </w:tcBorders>
            <w:noWrap w:val="0"/>
            <w:tcMar>
              <w:top w:w="12" w:type="dxa"/>
              <w:left w:w="12" w:type="dxa"/>
              <w:bottom w:w="12"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Style w:val="9"/>
                <w:rFonts w:hint="eastAsia" w:asciiTheme="minorEastAsia" w:hAnsiTheme="minorEastAsia" w:eastAsiaTheme="minorEastAsia" w:cstheme="minorEastAsia"/>
                <w:b w:val="0"/>
                <w:bCs w:val="0"/>
                <w:color w:val="222222"/>
                <w:sz w:val="24"/>
                <w:szCs w:val="24"/>
                <w:shd w:val="clear" w:color="auto"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增价幅度(</w:t>
            </w:r>
            <w:r>
              <w:rPr>
                <w:rStyle w:val="9"/>
                <w:rFonts w:hint="eastAsia" w:asciiTheme="minorEastAsia" w:hAnsiTheme="minorEastAsia" w:eastAsiaTheme="minorEastAsia" w:cstheme="minorEastAsia"/>
                <w:b w:val="0"/>
                <w:bCs w:val="0"/>
                <w:color w:val="222222"/>
                <w:sz w:val="24"/>
                <w:szCs w:val="24"/>
                <w:shd w:val="clear" w:color="auto" w:fill="FFFFFF"/>
                <w:lang w:eastAsia="zh-CN"/>
              </w:rPr>
              <w:t>万</w:t>
            </w:r>
            <w:r>
              <w:rPr>
                <w:rStyle w:val="9"/>
                <w:rFonts w:hint="eastAsia" w:asciiTheme="minorEastAsia" w:hAnsiTheme="minorEastAsia" w:eastAsiaTheme="minorEastAsia" w:cstheme="minorEastAsia"/>
                <w:b w:val="0"/>
                <w:bCs w:val="0"/>
                <w:color w:val="222222"/>
                <w:sz w:val="24"/>
                <w:szCs w:val="24"/>
                <w:shd w:val="clear" w:color="auto" w:fill="FFFFFF"/>
              </w:rPr>
              <w:t>元)</w:t>
            </w:r>
          </w:p>
        </w:tc>
        <w:tc>
          <w:tcPr>
            <w:tcW w:w="125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Style w:val="9"/>
                <w:rFonts w:hint="eastAsia" w:asciiTheme="minorEastAsia" w:hAnsiTheme="minorEastAsia" w:eastAsiaTheme="minorEastAsia" w:cstheme="minorEastAsia"/>
                <w:b w:val="0"/>
                <w:bCs w:val="0"/>
                <w:color w:val="222222"/>
                <w:sz w:val="24"/>
                <w:szCs w:val="24"/>
                <w:shd w:val="clear" w:color="auto"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竞租保证金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Style w:val="9"/>
                <w:rFonts w:hint="eastAsia" w:asciiTheme="minorEastAsia" w:hAnsiTheme="minorEastAsia" w:eastAsiaTheme="minorEastAsia" w:cstheme="minorEastAsia"/>
                <w:b w:val="0"/>
                <w:bCs w:val="0"/>
                <w:color w:val="222222"/>
                <w:sz w:val="24"/>
                <w:szCs w:val="24"/>
                <w:shd w:val="clear" w:color="auto" w:fill="FFFFFF"/>
              </w:rPr>
              <w:t>（</w:t>
            </w:r>
            <w:r>
              <w:rPr>
                <w:rStyle w:val="9"/>
                <w:rFonts w:hint="eastAsia" w:asciiTheme="minorEastAsia" w:hAnsiTheme="minorEastAsia" w:eastAsiaTheme="minorEastAsia" w:cstheme="minorEastAsia"/>
                <w:b w:val="0"/>
                <w:bCs w:val="0"/>
                <w:color w:val="222222"/>
                <w:sz w:val="24"/>
                <w:szCs w:val="24"/>
                <w:shd w:val="clear" w:color="auto" w:fill="FFFFFF"/>
                <w:lang w:eastAsia="zh-CN"/>
              </w:rPr>
              <w:t>万</w:t>
            </w:r>
            <w:r>
              <w:rPr>
                <w:rStyle w:val="9"/>
                <w:rFonts w:hint="eastAsia" w:asciiTheme="minorEastAsia" w:hAnsiTheme="minorEastAsia" w:eastAsiaTheme="minorEastAsia" w:cstheme="minorEastAsia"/>
                <w:b w:val="0"/>
                <w:bCs w:val="0"/>
                <w:color w:val="222222"/>
                <w:sz w:val="24"/>
                <w:szCs w:val="24"/>
                <w:shd w:val="clear" w:color="auto" w:fill="FFFFFF"/>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jc w:val="center"/>
        </w:trPr>
        <w:tc>
          <w:tcPr>
            <w:tcW w:w="952"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color w:val="222222"/>
                <w:sz w:val="24"/>
                <w:szCs w:val="24"/>
                <w:shd w:val="clear" w:color="auto" w:fill="FFFFFF"/>
                <w:lang w:val="en-US" w:eastAsia="zh-CN"/>
              </w:rPr>
              <w:t>1</w:t>
            </w:r>
          </w:p>
        </w:tc>
        <w:tc>
          <w:tcPr>
            <w:tcW w:w="1958"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东海楼一层</w:t>
            </w:r>
          </w:p>
        </w:tc>
        <w:tc>
          <w:tcPr>
            <w:tcW w:w="1102"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957.06</w:t>
            </w:r>
          </w:p>
        </w:tc>
        <w:tc>
          <w:tcPr>
            <w:tcW w:w="675"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222222"/>
                <w:sz w:val="24"/>
                <w:szCs w:val="24"/>
                <w:shd w:val="clear" w:color="auto" w:fill="FFFFFF"/>
              </w:rPr>
              <w:t>5年</w:t>
            </w:r>
          </w:p>
        </w:tc>
        <w:tc>
          <w:tcPr>
            <w:tcW w:w="1417"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1391965.3</w:t>
            </w:r>
          </w:p>
        </w:tc>
        <w:tc>
          <w:tcPr>
            <w:tcW w:w="1399"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127</w:t>
            </w:r>
          </w:p>
        </w:tc>
        <w:tc>
          <w:tcPr>
            <w:tcW w:w="1084"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125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jc w:val="center"/>
        </w:trPr>
        <w:tc>
          <w:tcPr>
            <w:tcW w:w="952"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color w:val="222222"/>
                <w:sz w:val="24"/>
                <w:szCs w:val="24"/>
                <w:shd w:val="clear" w:color="auto" w:fill="FFFFFF"/>
                <w:lang w:val="en-US" w:eastAsia="zh-CN"/>
              </w:rPr>
              <w:t>2</w:t>
            </w:r>
          </w:p>
        </w:tc>
        <w:tc>
          <w:tcPr>
            <w:tcW w:w="1958"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东海楼二层</w:t>
            </w:r>
          </w:p>
        </w:tc>
        <w:tc>
          <w:tcPr>
            <w:tcW w:w="1102"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1250.73</w:t>
            </w:r>
          </w:p>
        </w:tc>
        <w:tc>
          <w:tcPr>
            <w:tcW w:w="675"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222222"/>
                <w:sz w:val="24"/>
                <w:szCs w:val="24"/>
                <w:shd w:val="clear" w:color="auto" w:fill="FFFFFF"/>
              </w:rPr>
              <w:t>5年</w:t>
            </w:r>
          </w:p>
        </w:tc>
        <w:tc>
          <w:tcPr>
            <w:tcW w:w="1417"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1730261.8</w:t>
            </w:r>
          </w:p>
        </w:tc>
        <w:tc>
          <w:tcPr>
            <w:tcW w:w="1399"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158</w:t>
            </w:r>
          </w:p>
        </w:tc>
        <w:tc>
          <w:tcPr>
            <w:tcW w:w="1084"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125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952"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color w:val="222222"/>
                <w:sz w:val="24"/>
                <w:szCs w:val="24"/>
                <w:shd w:val="clear" w:color="auto" w:fill="FFFFFF"/>
                <w:lang w:val="en-US" w:eastAsia="zh-CN"/>
              </w:rPr>
              <w:t>3</w:t>
            </w:r>
          </w:p>
        </w:tc>
        <w:tc>
          <w:tcPr>
            <w:tcW w:w="1958"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东海楼三层</w:t>
            </w:r>
          </w:p>
        </w:tc>
        <w:tc>
          <w:tcPr>
            <w:tcW w:w="1102"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1250.73</w:t>
            </w:r>
          </w:p>
        </w:tc>
        <w:tc>
          <w:tcPr>
            <w:tcW w:w="675"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222222"/>
                <w:sz w:val="24"/>
                <w:szCs w:val="24"/>
                <w:shd w:val="clear" w:color="auto" w:fill="FFFFFF"/>
              </w:rPr>
              <w:t>5年</w:t>
            </w:r>
          </w:p>
        </w:tc>
        <w:tc>
          <w:tcPr>
            <w:tcW w:w="1417"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1781655.7</w:t>
            </w:r>
          </w:p>
        </w:tc>
        <w:tc>
          <w:tcPr>
            <w:tcW w:w="1399"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179</w:t>
            </w:r>
          </w:p>
        </w:tc>
        <w:tc>
          <w:tcPr>
            <w:tcW w:w="1084"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125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952"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color w:val="222222"/>
                <w:sz w:val="24"/>
                <w:szCs w:val="24"/>
                <w:shd w:val="clear" w:color="auto" w:fill="FFFFFF"/>
                <w:lang w:val="en-US" w:eastAsia="zh-CN"/>
              </w:rPr>
              <w:t>4</w:t>
            </w:r>
          </w:p>
        </w:tc>
        <w:tc>
          <w:tcPr>
            <w:tcW w:w="1958"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东海楼四层</w:t>
            </w:r>
          </w:p>
        </w:tc>
        <w:tc>
          <w:tcPr>
            <w:tcW w:w="1102"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1250.73</w:t>
            </w:r>
          </w:p>
        </w:tc>
        <w:tc>
          <w:tcPr>
            <w:tcW w:w="675"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222222"/>
                <w:sz w:val="24"/>
                <w:szCs w:val="24"/>
                <w:shd w:val="clear" w:color="auto" w:fill="FFFFFF"/>
              </w:rPr>
              <w:t>5年</w:t>
            </w:r>
          </w:p>
        </w:tc>
        <w:tc>
          <w:tcPr>
            <w:tcW w:w="1417"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1747393.1</w:t>
            </w:r>
          </w:p>
        </w:tc>
        <w:tc>
          <w:tcPr>
            <w:tcW w:w="1399"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175</w:t>
            </w:r>
          </w:p>
        </w:tc>
        <w:tc>
          <w:tcPr>
            <w:tcW w:w="1084"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125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jc w:val="center"/>
        </w:trPr>
        <w:tc>
          <w:tcPr>
            <w:tcW w:w="952"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color w:val="222222"/>
                <w:sz w:val="24"/>
                <w:szCs w:val="24"/>
                <w:shd w:val="clear" w:color="auto" w:fill="FFFFFF"/>
                <w:lang w:val="en-US" w:eastAsia="zh-CN"/>
              </w:rPr>
              <w:t>5</w:t>
            </w:r>
          </w:p>
        </w:tc>
        <w:tc>
          <w:tcPr>
            <w:tcW w:w="1958"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东海楼五层</w:t>
            </w:r>
          </w:p>
        </w:tc>
        <w:tc>
          <w:tcPr>
            <w:tcW w:w="1102"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1250.73</w:t>
            </w:r>
          </w:p>
        </w:tc>
        <w:tc>
          <w:tcPr>
            <w:tcW w:w="675"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222222"/>
                <w:sz w:val="24"/>
                <w:szCs w:val="24"/>
                <w:shd w:val="clear" w:color="auto" w:fill="FFFFFF"/>
              </w:rPr>
              <w:t>5年</w:t>
            </w:r>
          </w:p>
        </w:tc>
        <w:tc>
          <w:tcPr>
            <w:tcW w:w="1417"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1644605.25</w:t>
            </w:r>
          </w:p>
        </w:tc>
        <w:tc>
          <w:tcPr>
            <w:tcW w:w="1399"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165</w:t>
            </w:r>
          </w:p>
        </w:tc>
        <w:tc>
          <w:tcPr>
            <w:tcW w:w="1084" w:type="dxa"/>
            <w:tcBorders>
              <w:top w:val="nil"/>
              <w:left w:val="nil"/>
              <w:bottom w:val="single" w:color="auto" w:sz="4" w:space="0"/>
              <w:right w:val="single" w:color="auto" w:sz="4" w:space="0"/>
            </w:tcBorders>
            <w:noWrap w:val="0"/>
            <w:tcMar>
              <w:top w:w="12" w:type="dxa"/>
              <w:left w:w="12" w:type="dxa"/>
              <w:bottom w:w="12" w:type="dxa"/>
              <w:right w:w="12"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125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0</w:t>
            </w:r>
          </w:p>
        </w:tc>
      </w:tr>
    </w:tbl>
    <w:p>
      <w:pPr>
        <w:pStyle w:val="6"/>
        <w:widowControl/>
        <w:numPr>
          <w:ilvl w:val="0"/>
          <w:numId w:val="1"/>
        </w:numPr>
        <w:shd w:val="clear" w:color="auto" w:fill="FFFFFF"/>
        <w:spacing w:beforeAutospacing="0" w:after="120" w:afterAutospacing="0" w:line="360" w:lineRule="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lang w:eastAsia="zh-CN"/>
        </w:rPr>
        <w:t>竞租</w:t>
      </w:r>
      <w:r>
        <w:rPr>
          <w:rFonts w:hint="eastAsia" w:ascii="宋体" w:hAnsi="宋体" w:eastAsia="宋体" w:cs="宋体"/>
          <w:b/>
          <w:sz w:val="28"/>
          <w:szCs w:val="28"/>
          <w:shd w:val="clear" w:color="auto" w:fill="FFFFFF"/>
        </w:rPr>
        <w:t xml:space="preserve">会时间： </w:t>
      </w:r>
      <w:r>
        <w:rPr>
          <w:rFonts w:hint="eastAsia" w:ascii="宋体" w:hAnsi="宋体" w:eastAsia="宋体" w:cs="宋体"/>
          <w:sz w:val="28"/>
          <w:szCs w:val="28"/>
          <w:shd w:val="clear" w:color="auto" w:fill="FFFFFF"/>
        </w:rPr>
        <w:t>2021年</w:t>
      </w: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月</w:t>
      </w:r>
      <w:r>
        <w:rPr>
          <w:rFonts w:hint="eastAsia" w:ascii="宋体" w:hAnsi="宋体" w:eastAsia="宋体" w:cs="宋体"/>
          <w:sz w:val="28"/>
          <w:szCs w:val="28"/>
          <w:shd w:val="clear" w:color="auto" w:fill="FFFFFF"/>
          <w:lang w:val="en-US" w:eastAsia="zh-CN"/>
        </w:rPr>
        <w:t>29</w:t>
      </w:r>
      <w:r>
        <w:rPr>
          <w:rFonts w:hint="eastAsia" w:ascii="宋体" w:hAnsi="宋体" w:eastAsia="宋体" w:cs="宋体"/>
          <w:sz w:val="28"/>
          <w:szCs w:val="28"/>
          <w:shd w:val="clear" w:color="auto" w:fill="FFFFFF"/>
        </w:rPr>
        <w:t>日</w:t>
      </w:r>
      <w:r>
        <w:rPr>
          <w:rFonts w:hint="eastAsia" w:ascii="宋体" w:hAnsi="宋体" w:eastAsia="宋体" w:cs="宋体"/>
          <w:sz w:val="28"/>
          <w:szCs w:val="28"/>
          <w:shd w:val="clear" w:color="auto" w:fill="FFFFFF"/>
          <w:lang w:eastAsia="zh-CN"/>
        </w:rPr>
        <w:t>上午</w:t>
      </w:r>
      <w:r>
        <w:rPr>
          <w:rFonts w:hint="eastAsia" w:ascii="宋体" w:hAnsi="宋体" w:eastAsia="宋体" w:cs="宋体"/>
          <w:sz w:val="28"/>
          <w:szCs w:val="28"/>
          <w:shd w:val="clear" w:color="auto" w:fill="FFFFFF"/>
          <w:lang w:val="en-US" w:eastAsia="zh-CN"/>
        </w:rPr>
        <w:t>10</w:t>
      </w:r>
      <w:r>
        <w:rPr>
          <w:rFonts w:hint="eastAsia" w:ascii="宋体" w:hAnsi="宋体" w:eastAsia="宋体" w:cs="宋体"/>
          <w:sz w:val="28"/>
          <w:szCs w:val="28"/>
          <w:shd w:val="clear" w:color="auto" w:fill="FFFFFF"/>
        </w:rPr>
        <w:t>时</w:t>
      </w:r>
      <w:r>
        <w:rPr>
          <w:rFonts w:hint="eastAsia" w:ascii="宋体" w:hAnsi="宋体" w:eastAsia="宋体" w:cs="宋体"/>
          <w:b/>
          <w:sz w:val="28"/>
          <w:szCs w:val="28"/>
          <w:shd w:val="clear" w:color="auto" w:fill="FFFFFF"/>
        </w:rPr>
        <w:t>。</w:t>
      </w:r>
    </w:p>
    <w:p>
      <w:pPr>
        <w:pStyle w:val="6"/>
        <w:widowControl/>
        <w:numPr>
          <w:ilvl w:val="0"/>
          <w:numId w:val="1"/>
        </w:numPr>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b/>
          <w:sz w:val="28"/>
          <w:szCs w:val="28"/>
          <w:shd w:val="clear" w:color="auto" w:fill="FFFFFF"/>
          <w:lang w:eastAsia="zh-CN"/>
        </w:rPr>
        <w:t>竞租</w:t>
      </w:r>
      <w:r>
        <w:rPr>
          <w:rFonts w:hint="eastAsia" w:ascii="宋体" w:hAnsi="宋体" w:eastAsia="宋体" w:cs="宋体"/>
          <w:b/>
          <w:sz w:val="28"/>
          <w:szCs w:val="28"/>
          <w:shd w:val="clear" w:color="auto" w:fill="FFFFFF"/>
        </w:rPr>
        <w:t>方式：</w:t>
      </w:r>
      <w:r>
        <w:rPr>
          <w:rFonts w:hint="eastAsia" w:ascii="宋体" w:hAnsi="宋体" w:eastAsia="宋体" w:cs="宋体"/>
          <w:sz w:val="28"/>
          <w:szCs w:val="28"/>
          <w:shd w:val="clear" w:color="auto" w:fill="FFFFFF"/>
        </w:rPr>
        <w:t>现场</w:t>
      </w:r>
      <w:r>
        <w:rPr>
          <w:rFonts w:hint="eastAsia" w:ascii="宋体" w:hAnsi="宋体" w:eastAsia="宋体" w:cs="宋体"/>
          <w:sz w:val="28"/>
          <w:szCs w:val="28"/>
          <w:shd w:val="clear" w:color="auto" w:fill="FFFFFF"/>
          <w:lang w:eastAsia="zh-CN"/>
        </w:rPr>
        <w:t>竞租</w:t>
      </w:r>
      <w:r>
        <w:rPr>
          <w:rFonts w:hint="eastAsia" w:ascii="宋体" w:hAnsi="宋体" w:eastAsia="宋体" w:cs="宋体"/>
          <w:sz w:val="28"/>
          <w:szCs w:val="28"/>
          <w:shd w:val="clear" w:color="auto" w:fill="FFFFFF"/>
        </w:rPr>
        <w:t xml:space="preserve">。 </w:t>
      </w:r>
    </w:p>
    <w:p>
      <w:pPr>
        <w:pStyle w:val="6"/>
        <w:widowControl/>
        <w:numPr>
          <w:ilvl w:val="0"/>
          <w:numId w:val="1"/>
        </w:numPr>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b/>
          <w:sz w:val="28"/>
          <w:szCs w:val="28"/>
          <w:shd w:val="clear" w:color="auto" w:fill="FFFFFF"/>
          <w:lang w:eastAsia="zh-CN"/>
        </w:rPr>
        <w:t>竞租</w:t>
      </w:r>
      <w:r>
        <w:rPr>
          <w:rFonts w:hint="eastAsia" w:ascii="宋体" w:hAnsi="宋体" w:eastAsia="宋体" w:cs="宋体"/>
          <w:b/>
          <w:sz w:val="28"/>
          <w:szCs w:val="28"/>
          <w:shd w:val="clear" w:color="auto" w:fill="FFFFFF"/>
        </w:rPr>
        <w:t xml:space="preserve">会地址： </w:t>
      </w:r>
      <w:r>
        <w:rPr>
          <w:rFonts w:hint="eastAsia" w:ascii="宋体" w:hAnsi="宋体" w:eastAsia="宋体" w:cs="宋体"/>
          <w:sz w:val="28"/>
          <w:szCs w:val="28"/>
          <w:shd w:val="clear" w:color="auto" w:fill="FFFFFF"/>
        </w:rPr>
        <w:t>湖南省长沙市万家丽南路二段29号湖南省公共资源交易中心三楼电子竞价拍卖厅（进办公楼大厅后右转上4号电梯）。</w:t>
      </w:r>
      <w:r>
        <w:rPr>
          <w:rFonts w:hint="eastAsia" w:ascii="宋体" w:hAnsi="宋体" w:eastAsia="宋体" w:cs="宋体"/>
          <w:color w:val="FF0000"/>
          <w:sz w:val="28"/>
          <w:szCs w:val="28"/>
          <w:shd w:val="clear" w:color="auto" w:fill="FFFFFF"/>
        </w:rPr>
        <w:t xml:space="preserve"> </w:t>
      </w:r>
      <w:r>
        <w:rPr>
          <w:rFonts w:hint="eastAsia" w:ascii="宋体" w:hAnsi="宋体" w:eastAsia="宋体" w:cs="宋体"/>
          <w:sz w:val="28"/>
          <w:szCs w:val="28"/>
          <w:shd w:val="clear" w:color="auto" w:fill="FFFFFF"/>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8"/>
          <w:szCs w:val="28"/>
          <w:shd w:val="clear" w:color="auto" w:fill="FFFFFF"/>
        </w:rPr>
      </w:pPr>
      <w:bookmarkStart w:id="0" w:name="_Hlk45283089"/>
      <w:r>
        <w:rPr>
          <w:rFonts w:hint="eastAsia" w:ascii="宋体" w:hAnsi="宋体" w:eastAsia="宋体" w:cs="宋体"/>
          <w:b/>
          <w:sz w:val="28"/>
          <w:szCs w:val="28"/>
          <w:shd w:val="clear" w:color="auto" w:fill="FFFFFF"/>
          <w:lang w:eastAsia="zh-CN"/>
        </w:rPr>
        <w:t>五、</w:t>
      </w:r>
      <w:r>
        <w:rPr>
          <w:rFonts w:hint="eastAsia" w:ascii="宋体" w:hAnsi="宋体" w:eastAsia="宋体" w:cs="宋体"/>
          <w:b/>
          <w:sz w:val="28"/>
          <w:szCs w:val="28"/>
          <w:shd w:val="clear" w:color="auto" w:fill="FFFFFF"/>
        </w:rPr>
        <w:t>报名及标的展示时间</w:t>
      </w:r>
      <w:r>
        <w:rPr>
          <w:rFonts w:hint="eastAsia" w:ascii="宋体" w:hAnsi="宋体" w:eastAsia="宋体" w:cs="宋体"/>
          <w:sz w:val="28"/>
          <w:szCs w:val="28"/>
          <w:shd w:val="clear" w:color="auto" w:fill="FFFFFF"/>
        </w:rPr>
        <w:t>：</w:t>
      </w:r>
      <w:r>
        <w:rPr>
          <w:rFonts w:hint="eastAsia" w:ascii="宋体" w:hAnsi="宋体" w:eastAsia="宋体" w:cs="宋体"/>
          <w:kern w:val="0"/>
          <w:sz w:val="28"/>
          <w:szCs w:val="28"/>
          <w:shd w:val="clear" w:color="auto" w:fill="FFFFFF"/>
          <w:lang w:val="en-US" w:eastAsia="zh-CN" w:bidi="ar-SA"/>
        </w:rPr>
        <w:t>自公告之日起至2021年04月28日，每</w:t>
      </w:r>
      <w:bookmarkStart w:id="1" w:name="_GoBack"/>
      <w:bookmarkEnd w:id="1"/>
      <w:r>
        <w:rPr>
          <w:rFonts w:hint="eastAsia" w:ascii="宋体" w:hAnsi="宋体" w:eastAsia="宋体" w:cs="宋体"/>
          <w:kern w:val="0"/>
          <w:sz w:val="28"/>
          <w:szCs w:val="28"/>
          <w:shd w:val="clear" w:color="auto" w:fill="FFFFFF"/>
          <w:lang w:val="en-US" w:eastAsia="zh-CN" w:bidi="ar-SA"/>
        </w:rPr>
        <w:t>天上午9:00至下午17:00时（节假日除外）</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rPr>
        <w:br w:type="textWrapping"/>
      </w:r>
      <w:r>
        <w:rPr>
          <w:rFonts w:hint="eastAsia" w:ascii="宋体" w:hAnsi="宋体" w:eastAsia="宋体" w:cs="宋体"/>
          <w:b/>
          <w:sz w:val="28"/>
          <w:szCs w:val="28"/>
          <w:shd w:val="clear" w:color="auto" w:fill="FFFFFF"/>
        </w:rPr>
        <w:t>六</w:t>
      </w:r>
      <w:r>
        <w:rPr>
          <w:rFonts w:hint="eastAsia" w:ascii="宋体" w:hAnsi="宋体" w:eastAsia="宋体" w:cs="宋体"/>
          <w:b/>
          <w:sz w:val="28"/>
          <w:szCs w:val="28"/>
          <w:shd w:val="clear" w:color="auto" w:fill="FFFFFF"/>
          <w:lang w:eastAsia="zh-CN"/>
        </w:rPr>
        <w:t>、</w:t>
      </w:r>
      <w:r>
        <w:rPr>
          <w:rFonts w:hint="eastAsia" w:ascii="宋体" w:hAnsi="宋体" w:eastAsia="宋体" w:cs="宋体"/>
          <w:b/>
          <w:sz w:val="28"/>
          <w:szCs w:val="28"/>
          <w:shd w:val="clear" w:color="auto" w:fill="FFFFFF"/>
        </w:rPr>
        <w:t>报名地址：</w:t>
      </w:r>
      <w:r>
        <w:rPr>
          <w:rFonts w:hint="eastAsia" w:ascii="宋体" w:hAnsi="宋体" w:eastAsia="宋体" w:cs="宋体"/>
          <w:kern w:val="0"/>
          <w:sz w:val="28"/>
          <w:szCs w:val="28"/>
          <w:shd w:val="clear" w:color="auto" w:fill="FFFFFF"/>
          <w:lang w:val="en-US" w:eastAsia="zh-CN" w:bidi="ar-SA"/>
        </w:rPr>
        <w:t>湖南省长沙市芙蓉中路一段2号华悦大酒店裙楼五楼。</w:t>
      </w:r>
      <w:r>
        <w:rPr>
          <w:rFonts w:hint="eastAsia" w:ascii="宋体" w:hAnsi="宋体" w:eastAsia="宋体" w:cs="宋体"/>
          <w:sz w:val="28"/>
          <w:szCs w:val="28"/>
          <w:shd w:val="clear" w:color="auto" w:fill="FFFFFF"/>
        </w:rPr>
        <w:t xml:space="preserve">                                                                  </w:t>
      </w:r>
    </w:p>
    <w:p>
      <w:pPr>
        <w:pStyle w:val="6"/>
        <w:widowControl/>
        <w:shd w:val="clear" w:color="auto" w:fill="FFFFFF"/>
        <w:spacing w:beforeAutospacing="0" w:after="120" w:afterAutospacing="0" w:line="360" w:lineRule="auto"/>
        <w:rPr>
          <w:rFonts w:hint="eastAsia" w:ascii="方正仿宋简体" w:hAnsi="方正仿宋简体" w:eastAsia="方正仿宋简体" w:cs="方正仿宋简体"/>
          <w:b w:val="0"/>
          <w:bCs w:val="0"/>
          <w:i w:val="0"/>
          <w:iCs w:val="0"/>
          <w:caps w:val="0"/>
          <w:color w:val="000000"/>
          <w:spacing w:val="0"/>
          <w:sz w:val="28"/>
          <w:szCs w:val="28"/>
          <w:shd w:val="clear" w:color="auto" w:fill="FFFFFF"/>
        </w:rPr>
      </w:pPr>
      <w:r>
        <w:rPr>
          <w:rFonts w:hint="eastAsia" w:ascii="宋体" w:hAnsi="宋体" w:eastAsia="宋体" w:cs="宋体"/>
          <w:b/>
          <w:sz w:val="28"/>
          <w:szCs w:val="28"/>
          <w:shd w:val="clear" w:color="auto" w:fill="FFFFFF"/>
        </w:rPr>
        <w:t>七</w:t>
      </w:r>
      <w:r>
        <w:rPr>
          <w:rFonts w:hint="eastAsia" w:ascii="宋体" w:hAnsi="宋体" w:eastAsia="宋体" w:cs="宋体"/>
          <w:b/>
          <w:sz w:val="28"/>
          <w:szCs w:val="28"/>
          <w:shd w:val="clear" w:color="auto" w:fill="FFFFFF"/>
          <w:lang w:eastAsia="zh-CN"/>
        </w:rPr>
        <w:t>、</w:t>
      </w:r>
      <w:r>
        <w:rPr>
          <w:rFonts w:hint="eastAsia" w:ascii="宋体" w:hAnsi="宋体" w:eastAsia="宋体" w:cs="宋体"/>
          <w:b/>
          <w:sz w:val="28"/>
          <w:szCs w:val="28"/>
          <w:shd w:val="clear" w:color="auto" w:fill="FFFFFF"/>
        </w:rPr>
        <w:t>展示地点：</w:t>
      </w:r>
      <w:r>
        <w:rPr>
          <w:rFonts w:hint="eastAsia" w:ascii="宋体" w:hAnsi="宋体" w:eastAsia="宋体" w:cs="宋体"/>
          <w:kern w:val="0"/>
          <w:sz w:val="28"/>
          <w:szCs w:val="28"/>
          <w:shd w:val="clear" w:color="auto" w:fill="FFFFFF"/>
          <w:lang w:val="en-US" w:eastAsia="zh-CN" w:bidi="ar-SA"/>
        </w:rPr>
        <w:t>湖南省长沙市芙蓉区蓉园路6号。</w:t>
      </w:r>
    </w:p>
    <w:p>
      <w:pPr>
        <w:pStyle w:val="6"/>
        <w:widowControl/>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b/>
          <w:sz w:val="28"/>
          <w:szCs w:val="28"/>
          <w:shd w:val="clear" w:color="auto" w:fill="FFFFFF"/>
        </w:rPr>
        <w:t>八、竞</w:t>
      </w:r>
      <w:r>
        <w:rPr>
          <w:rFonts w:hint="eastAsia" w:ascii="宋体" w:hAnsi="宋体" w:eastAsia="宋体" w:cs="宋体"/>
          <w:b/>
          <w:sz w:val="28"/>
          <w:szCs w:val="28"/>
          <w:shd w:val="clear" w:color="auto" w:fill="FFFFFF"/>
          <w:lang w:eastAsia="zh-CN"/>
        </w:rPr>
        <w:t>租</w:t>
      </w:r>
      <w:r>
        <w:rPr>
          <w:rFonts w:hint="eastAsia" w:ascii="宋体" w:hAnsi="宋体" w:eastAsia="宋体" w:cs="宋体"/>
          <w:b/>
          <w:sz w:val="28"/>
          <w:szCs w:val="28"/>
          <w:shd w:val="clear" w:color="auto" w:fill="FFFFFF"/>
        </w:rPr>
        <w:t>保证金：</w:t>
      </w:r>
      <w:r>
        <w:rPr>
          <w:rFonts w:ascii="宋体" w:hAnsi="宋体" w:eastAsia="宋体" w:cs="宋体"/>
          <w:sz w:val="28"/>
          <w:szCs w:val="28"/>
          <w:shd w:val="clear" w:color="auto" w:fill="FFFFFF"/>
        </w:rPr>
        <w:t xml:space="preserve"> </w:t>
      </w:r>
    </w:p>
    <w:p>
      <w:pPr>
        <w:pStyle w:val="6"/>
        <w:widowControl/>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注：</w:t>
      </w:r>
      <w:r>
        <w:rPr>
          <w:rFonts w:hint="eastAsia" w:ascii="宋体" w:hAnsi="宋体" w:eastAsia="宋体" w:cs="宋体"/>
          <w:sz w:val="28"/>
          <w:szCs w:val="28"/>
          <w:shd w:val="clear" w:color="auto" w:fill="FFFFFF"/>
          <w:lang w:val="en-US" w:eastAsia="zh-CN"/>
        </w:rPr>
        <w:t>竞租人自行决定竞租标的。</w:t>
      </w:r>
      <w:r>
        <w:rPr>
          <w:rFonts w:hint="eastAsia" w:ascii="宋体" w:hAnsi="宋体" w:eastAsia="宋体" w:cs="宋体"/>
          <w:sz w:val="28"/>
          <w:szCs w:val="28"/>
          <w:shd w:val="clear" w:color="auto" w:fill="FFFFFF"/>
          <w:lang w:eastAsia="zh-CN"/>
        </w:rPr>
        <w:t>一份竞租保证金只能参拍一个标的。如有意竞租多个标的，请缴纳相应标的对应金额的保证金到指定账户（转账时注明标的号）。</w:t>
      </w:r>
    </w:p>
    <w:p>
      <w:pPr>
        <w:pStyle w:val="6"/>
        <w:widowControl/>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1、保证金收款账户：</w:t>
      </w:r>
    </w:p>
    <w:p>
      <w:pPr>
        <w:pStyle w:val="6"/>
        <w:widowControl/>
        <w:shd w:val="clear" w:color="auto" w:fill="FFFFFF"/>
        <w:spacing w:beforeAutospacing="0" w:after="120" w:afterAutospacing="0" w:line="360" w:lineRule="auto"/>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收款人：湖南省公共资源交易中心</w:t>
      </w:r>
    </w:p>
    <w:p>
      <w:pPr>
        <w:pStyle w:val="6"/>
        <w:widowControl/>
        <w:shd w:val="clear" w:color="auto" w:fill="FFFFFF"/>
        <w:spacing w:beforeAutospacing="0" w:after="120" w:afterAutospacing="0" w:line="360" w:lineRule="auto"/>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开户行：</w:t>
      </w:r>
      <w:r>
        <w:rPr>
          <w:rFonts w:ascii="宋体" w:hAnsi="宋体" w:eastAsia="宋体" w:cs="宋体"/>
          <w:color w:val="000000" w:themeColor="text1"/>
          <w:sz w:val="28"/>
          <w:szCs w:val="28"/>
          <w:shd w:val="clear" w:color="auto" w:fill="FFFFFF"/>
          <w14:textFill>
            <w14:solidFill>
              <w14:schemeClr w14:val="tx1"/>
            </w14:solidFill>
          </w14:textFill>
        </w:rPr>
        <w:t xml:space="preserve"> 中国农业银行长沙芙蓉区支行</w:t>
      </w:r>
    </w:p>
    <w:p>
      <w:pPr>
        <w:pStyle w:val="6"/>
        <w:widowControl/>
        <w:shd w:val="clear" w:color="auto" w:fill="FFFFFF"/>
        <w:spacing w:beforeAutospacing="0" w:after="120" w:afterAutospacing="0" w:line="360" w:lineRule="auto"/>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账 号：18061901040011822</w:t>
      </w:r>
    </w:p>
    <w:p>
      <w:pPr>
        <w:pStyle w:val="6"/>
        <w:widowControl/>
        <w:shd w:val="clear" w:color="auto" w:fill="FFFFFF"/>
        <w:spacing w:beforeAutospacing="0" w:after="120" w:afterAutospacing="0" w:line="360" w:lineRule="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付款时限：2021 年</w:t>
      </w:r>
      <w:r>
        <w:rPr>
          <w:rFonts w:hint="eastAsia" w:ascii="宋体" w:hAnsi="宋体" w:eastAsia="宋体" w:cs="宋体"/>
          <w:b/>
          <w:sz w:val="28"/>
          <w:szCs w:val="28"/>
          <w:shd w:val="clear" w:color="auto" w:fill="FFFFFF"/>
          <w:lang w:val="en-US" w:eastAsia="zh-CN"/>
        </w:rPr>
        <w:t>04</w:t>
      </w:r>
      <w:r>
        <w:rPr>
          <w:rFonts w:hint="eastAsia" w:ascii="宋体" w:hAnsi="宋体" w:eastAsia="宋体" w:cs="宋体"/>
          <w:b/>
          <w:sz w:val="28"/>
          <w:szCs w:val="28"/>
          <w:shd w:val="clear" w:color="auto" w:fill="FFFFFF"/>
        </w:rPr>
        <w:t>月</w:t>
      </w:r>
      <w:r>
        <w:rPr>
          <w:rFonts w:hint="eastAsia" w:ascii="宋体" w:hAnsi="宋体" w:eastAsia="宋体" w:cs="宋体"/>
          <w:b/>
          <w:sz w:val="28"/>
          <w:szCs w:val="28"/>
          <w:shd w:val="clear" w:color="auto" w:fill="FFFFFF"/>
          <w:lang w:val="en-US" w:eastAsia="zh-CN"/>
        </w:rPr>
        <w:t>28</w:t>
      </w:r>
      <w:r>
        <w:rPr>
          <w:rFonts w:hint="eastAsia" w:ascii="宋体" w:hAnsi="宋体" w:eastAsia="宋体" w:cs="宋体"/>
          <w:b/>
          <w:sz w:val="28"/>
          <w:szCs w:val="28"/>
          <w:shd w:val="clear" w:color="auto" w:fill="FFFFFF"/>
        </w:rPr>
        <w:t>日16时前（以到账时间为准）</w:t>
      </w:r>
    </w:p>
    <w:p>
      <w:pPr>
        <w:pStyle w:val="6"/>
        <w:widowControl/>
        <w:numPr>
          <w:ilvl w:val="0"/>
          <w:numId w:val="2"/>
        </w:numPr>
        <w:shd w:val="clear" w:color="auto" w:fill="FFFFFF"/>
        <w:spacing w:beforeAutospacing="0" w:after="120" w:afterAutospacing="0" w:line="360" w:lineRule="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保证金缴款到账查询：汇款人自行咨询汇出银行。</w:t>
      </w:r>
    </w:p>
    <w:p>
      <w:pPr>
        <w:pStyle w:val="6"/>
        <w:widowControl/>
        <w:numPr>
          <w:ilvl w:val="0"/>
          <w:numId w:val="2"/>
        </w:numPr>
        <w:shd w:val="clear" w:color="auto" w:fill="FFFFFF"/>
        <w:spacing w:beforeAutospacing="0" w:after="120" w:afterAutospacing="0" w:line="360" w:lineRule="auto"/>
        <w:ind w:left="0" w:leftChars="0" w:firstLine="0" w:firstLineChars="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保证金清退：未成交者保证金，由收款人在</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竞租</w:t>
      </w:r>
      <w:r>
        <w:rPr>
          <w:rFonts w:hint="eastAsia" w:ascii="宋体" w:hAnsi="宋体" w:eastAsia="宋体" w:cs="宋体"/>
          <w:color w:val="000000" w:themeColor="text1"/>
          <w:sz w:val="28"/>
          <w:szCs w:val="28"/>
          <w:shd w:val="clear" w:color="auto" w:fill="FFFFFF"/>
          <w14:textFill>
            <w14:solidFill>
              <w14:schemeClr w14:val="tx1"/>
            </w14:solidFill>
          </w14:textFill>
        </w:rPr>
        <w:t>结束后5个工作日内按原保证金汇出账户无息原路退回；成交者保证金，在其办理完相关手续后由本公司通知收款人按原保证金汇出账户无息原路退回。</w:t>
      </w:r>
    </w:p>
    <w:p>
      <w:pPr>
        <w:pStyle w:val="6"/>
        <w:widowControl/>
        <w:numPr>
          <w:ilvl w:val="0"/>
          <w:numId w:val="3"/>
        </w:numPr>
        <w:shd w:val="clear" w:color="auto" w:fill="FFFFFF"/>
        <w:spacing w:beforeAutospacing="0" w:after="120" w:afterAutospacing="0" w:line="360" w:lineRule="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竞</w:t>
      </w:r>
      <w:r>
        <w:rPr>
          <w:rFonts w:hint="eastAsia" w:ascii="宋体" w:hAnsi="宋体" w:eastAsia="宋体" w:cs="宋体"/>
          <w:b/>
          <w:sz w:val="28"/>
          <w:szCs w:val="28"/>
          <w:shd w:val="clear" w:color="auto" w:fill="FFFFFF"/>
          <w:lang w:eastAsia="zh-CN"/>
        </w:rPr>
        <w:t>租</w:t>
      </w:r>
      <w:r>
        <w:rPr>
          <w:rFonts w:hint="eastAsia" w:ascii="宋体" w:hAnsi="宋体" w:eastAsia="宋体" w:cs="宋体"/>
          <w:b/>
          <w:sz w:val="28"/>
          <w:szCs w:val="28"/>
          <w:shd w:val="clear" w:color="auto" w:fill="FFFFFF"/>
        </w:rPr>
        <w:t>条件与报名登记：</w:t>
      </w:r>
    </w:p>
    <w:p>
      <w:pPr>
        <w:numPr>
          <w:ilvl w:val="0"/>
          <w:numId w:val="0"/>
        </w:numPr>
        <w:rPr>
          <w:rFonts w:hint="eastAsia" w:ascii="方正仿宋简体" w:hAnsi="方正仿宋简体" w:eastAsia="方正仿宋简体" w:cs="方正仿宋简体"/>
          <w:b w:val="0"/>
          <w:bCs w:val="0"/>
          <w:color w:val="auto"/>
          <w:sz w:val="28"/>
          <w:szCs w:val="28"/>
        </w:rPr>
      </w:pPr>
      <w:r>
        <w:rPr>
          <w:rFonts w:hint="eastAsia" w:ascii="宋体" w:hAnsi="宋体" w:eastAsia="宋体" w:cs="宋体"/>
          <w:color w:val="000000" w:themeColor="text1"/>
          <w:kern w:val="0"/>
          <w:sz w:val="28"/>
          <w:szCs w:val="28"/>
          <w:shd w:val="clear" w:color="auto" w:fill="FFFFFF"/>
          <w:lang w:val="en-US" w:eastAsia="zh-CN" w:bidi="ar-SA"/>
          <w14:textFill>
            <w14:solidFill>
              <w14:schemeClr w14:val="tx1"/>
            </w14:solidFill>
          </w14:textFill>
        </w:rPr>
        <w:t>1、竞租条件：有良好的财务状况和支付能力的企业法人、事业单位，委托他人办理的，应提交授权委托书等手续</w:t>
      </w:r>
      <w:r>
        <w:rPr>
          <w:rFonts w:hint="eastAsia" w:ascii="方正仿宋简体" w:hAnsi="方正仿宋简体" w:eastAsia="方正仿宋简体" w:cs="方正仿宋简体"/>
          <w:b w:val="0"/>
          <w:bCs w:val="0"/>
          <w:color w:val="auto"/>
          <w:sz w:val="28"/>
          <w:szCs w:val="28"/>
        </w:rPr>
        <w:t>。</w:t>
      </w:r>
    </w:p>
    <w:p>
      <w:pP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lang w:val="en-US" w:eastAsia="zh-CN"/>
          <w14:textFill>
            <w14:solidFill>
              <w14:schemeClr w14:val="tx1"/>
            </w14:solidFill>
          </w14:textFill>
        </w:rPr>
        <w:t>2、</w:t>
      </w:r>
      <w:r>
        <w:rPr>
          <w:rFonts w:hint="eastAsia" w:ascii="宋体" w:hAnsi="宋体"/>
          <w:color w:val="000000" w:themeColor="text1"/>
          <w:kern w:val="0"/>
          <w:sz w:val="28"/>
          <w:szCs w:val="28"/>
          <w14:textFill>
            <w14:solidFill>
              <w14:schemeClr w14:val="tx1"/>
            </w14:solidFill>
          </w14:textFill>
        </w:rPr>
        <w:t>须提交</w:t>
      </w:r>
      <w:r>
        <w:rPr>
          <w:rFonts w:hint="eastAsia" w:ascii="宋体" w:hAnsi="宋体"/>
          <w:color w:val="000000" w:themeColor="text1"/>
          <w:kern w:val="0"/>
          <w:sz w:val="28"/>
          <w:szCs w:val="28"/>
          <w:lang w:eastAsia="zh-CN"/>
          <w14:textFill>
            <w14:solidFill>
              <w14:schemeClr w14:val="tx1"/>
            </w14:solidFill>
          </w14:textFill>
        </w:rPr>
        <w:t>的</w:t>
      </w:r>
      <w:r>
        <w:rPr>
          <w:rFonts w:hint="eastAsia" w:ascii="宋体" w:hAnsi="宋体"/>
          <w:color w:val="000000" w:themeColor="text1"/>
          <w:kern w:val="0"/>
          <w:sz w:val="28"/>
          <w:szCs w:val="28"/>
          <w14:textFill>
            <w14:solidFill>
              <w14:schemeClr w14:val="tx1"/>
            </w14:solidFill>
          </w14:textFill>
        </w:rPr>
        <w:t>材料： ①营业执照原件及复印件；②</w:t>
      </w:r>
      <w:r>
        <w:rPr>
          <w:rFonts w:hint="eastAsia" w:ascii="宋体" w:hAnsi="宋体"/>
          <w:color w:val="000000" w:themeColor="text1"/>
          <w:kern w:val="0"/>
          <w:sz w:val="28"/>
          <w:szCs w:val="28"/>
          <w:lang w:eastAsia="zh-CN"/>
          <w14:textFill>
            <w14:solidFill>
              <w14:schemeClr w14:val="tx1"/>
            </w14:solidFill>
          </w14:textFill>
        </w:rPr>
        <w:t>法定代表人</w:t>
      </w:r>
      <w:r>
        <w:rPr>
          <w:rFonts w:hint="eastAsia" w:ascii="宋体" w:hAnsi="宋体"/>
          <w:color w:val="000000" w:themeColor="text1"/>
          <w:kern w:val="0"/>
          <w:sz w:val="28"/>
          <w:szCs w:val="28"/>
          <w14:textFill>
            <w14:solidFill>
              <w14:schemeClr w14:val="tx1"/>
            </w14:solidFill>
          </w14:textFill>
        </w:rPr>
        <w:t>身份证原件及复印件（或授权委托书原件及授权代理人身份证原件及复印件）；③竞</w:t>
      </w:r>
      <w:r>
        <w:rPr>
          <w:rFonts w:hint="eastAsia" w:ascii="宋体" w:hAnsi="宋体"/>
          <w:color w:val="000000" w:themeColor="text1"/>
          <w:kern w:val="0"/>
          <w:sz w:val="28"/>
          <w:szCs w:val="28"/>
          <w:lang w:eastAsia="zh-CN"/>
          <w14:textFill>
            <w14:solidFill>
              <w14:schemeClr w14:val="tx1"/>
            </w14:solidFill>
          </w14:textFill>
        </w:rPr>
        <w:t>租</w:t>
      </w:r>
      <w:r>
        <w:rPr>
          <w:rFonts w:hint="eastAsia" w:ascii="宋体" w:hAnsi="宋体"/>
          <w:color w:val="000000" w:themeColor="text1"/>
          <w:kern w:val="0"/>
          <w:sz w:val="28"/>
          <w:szCs w:val="28"/>
          <w14:textFill>
            <w14:solidFill>
              <w14:schemeClr w14:val="tx1"/>
            </w14:solidFill>
          </w14:textFill>
        </w:rPr>
        <w:t>保证金交款凭证。</w:t>
      </w:r>
    </w:p>
    <w:p>
      <w:pP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竞</w:t>
      </w:r>
      <w:r>
        <w:rPr>
          <w:rFonts w:hint="eastAsia" w:ascii="宋体" w:hAnsi="宋体"/>
          <w:color w:val="000000" w:themeColor="text1"/>
          <w:kern w:val="0"/>
          <w:sz w:val="28"/>
          <w:szCs w:val="28"/>
          <w:lang w:eastAsia="zh-CN"/>
          <w14:textFill>
            <w14:solidFill>
              <w14:schemeClr w14:val="tx1"/>
            </w14:solidFill>
          </w14:textFill>
        </w:rPr>
        <w:t>租</w:t>
      </w:r>
      <w:r>
        <w:rPr>
          <w:rFonts w:hint="eastAsia" w:ascii="宋体" w:hAnsi="宋体"/>
          <w:color w:val="000000" w:themeColor="text1"/>
          <w:kern w:val="0"/>
          <w:sz w:val="28"/>
          <w:szCs w:val="28"/>
          <w14:textFill>
            <w14:solidFill>
              <w14:schemeClr w14:val="tx1"/>
            </w14:solidFill>
          </w14:textFill>
        </w:rPr>
        <w:t>人必须保证所提供的报名文件和身份信息真实、合法、有效。</w:t>
      </w:r>
    </w:p>
    <w:p>
      <w:pPr>
        <w:numPr>
          <w:ilvl w:val="0"/>
          <w:numId w:val="3"/>
        </w:numPr>
        <w:ind w:left="0" w:leftChars="0" w:firstLine="0" w:firstLineChars="0"/>
        <w:rPr>
          <w:rFonts w:ascii="Times New Roman" w:hAnsi="Times New Roman"/>
          <w:b/>
          <w:color w:val="000000" w:themeColor="text1"/>
          <w:kern w:val="0"/>
          <w:sz w:val="28"/>
          <w:szCs w:val="28"/>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竞</w:t>
      </w:r>
      <w:r>
        <w:rPr>
          <w:rFonts w:hint="eastAsia" w:ascii="Times New Roman" w:hAnsi="Times New Roman"/>
          <w:b/>
          <w:color w:val="000000" w:themeColor="text1"/>
          <w:kern w:val="0"/>
          <w:sz w:val="28"/>
          <w:szCs w:val="28"/>
          <w:lang w:eastAsia="zh-CN"/>
          <w14:textFill>
            <w14:solidFill>
              <w14:schemeClr w14:val="tx1"/>
            </w14:solidFill>
          </w14:textFill>
        </w:rPr>
        <w:t>租</w:t>
      </w:r>
      <w:r>
        <w:rPr>
          <w:rFonts w:ascii="Times New Roman" w:hAnsi="Times New Roman"/>
          <w:b/>
          <w:color w:val="000000" w:themeColor="text1"/>
          <w:kern w:val="0"/>
          <w:sz w:val="28"/>
          <w:szCs w:val="28"/>
          <w14:textFill>
            <w14:solidFill>
              <w14:schemeClr w14:val="tx1"/>
            </w14:solidFill>
          </w14:textFill>
        </w:rPr>
        <w:t>人资格确认：</w:t>
      </w:r>
    </w:p>
    <w:p>
      <w:pPr>
        <w:pStyle w:val="6"/>
        <w:widowControl/>
        <w:numPr>
          <w:ilvl w:val="0"/>
          <w:numId w:val="0"/>
        </w:numPr>
        <w:shd w:val="clear" w:color="auto" w:fill="FFFFFF"/>
        <w:spacing w:beforeAutospacing="0" w:after="120" w:afterAutospacing="0"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竞租人请于</w:t>
      </w:r>
      <w:r>
        <w:rPr>
          <w:rFonts w:hint="eastAsia" w:ascii="宋体" w:hAnsi="宋体" w:eastAsia="宋体" w:cs="宋体"/>
          <w:sz w:val="28"/>
          <w:szCs w:val="28"/>
          <w:shd w:val="clear" w:color="auto" w:fill="FFFFFF"/>
          <w:lang w:val="en-US"/>
        </w:rPr>
        <w:t xml:space="preserve"> </w:t>
      </w:r>
      <w:r>
        <w:rPr>
          <w:rFonts w:hint="eastAsia" w:ascii="宋体" w:hAnsi="宋体" w:eastAsia="宋体" w:cs="宋体"/>
          <w:sz w:val="28"/>
          <w:szCs w:val="28"/>
          <w:shd w:val="clear" w:color="auto" w:fill="FFFFFF"/>
          <w:lang w:val="en-US" w:eastAsia="zh-CN"/>
        </w:rPr>
        <w:t>2021</w:t>
      </w:r>
      <w:r>
        <w:rPr>
          <w:rFonts w:hint="eastAsia" w:ascii="宋体" w:hAnsi="宋体" w:eastAsia="宋体" w:cs="宋体"/>
          <w:sz w:val="28"/>
          <w:szCs w:val="28"/>
          <w:shd w:val="clear" w:color="auto" w:fill="FFFFFF"/>
        </w:rPr>
        <w:t>年</w:t>
      </w:r>
      <w:r>
        <w:rPr>
          <w:rFonts w:hint="eastAsia" w:ascii="宋体" w:hAnsi="宋体" w:eastAsia="宋体" w:cs="宋体"/>
          <w:sz w:val="28"/>
          <w:szCs w:val="28"/>
          <w:shd w:val="clear" w:color="auto" w:fill="FFFFFF"/>
          <w:lang w:val="en-US" w:eastAsia="zh-CN"/>
        </w:rPr>
        <w:t>04</w:t>
      </w:r>
      <w:r>
        <w:rPr>
          <w:rFonts w:hint="eastAsia" w:ascii="宋体" w:hAnsi="宋体" w:eastAsia="宋体" w:cs="宋体"/>
          <w:sz w:val="28"/>
          <w:szCs w:val="28"/>
          <w:shd w:val="clear" w:color="auto" w:fill="FFFFFF"/>
        </w:rPr>
        <w:t>月</w:t>
      </w:r>
      <w:r>
        <w:rPr>
          <w:rFonts w:hint="eastAsia" w:ascii="宋体" w:hAnsi="宋体" w:eastAsia="宋体" w:cs="宋体"/>
          <w:sz w:val="28"/>
          <w:szCs w:val="28"/>
          <w:shd w:val="clear" w:color="auto" w:fill="FFFFFF"/>
          <w:lang w:val="en-US" w:eastAsia="zh-CN"/>
        </w:rPr>
        <w:t>28</w:t>
      </w:r>
      <w:r>
        <w:rPr>
          <w:rFonts w:hint="eastAsia" w:ascii="宋体" w:hAnsi="宋体" w:eastAsia="宋体" w:cs="宋体"/>
          <w:sz w:val="28"/>
          <w:szCs w:val="28"/>
          <w:shd w:val="clear" w:color="auto" w:fill="FFFFFF"/>
        </w:rPr>
        <w:t>日</w:t>
      </w:r>
      <w:r>
        <w:rPr>
          <w:rFonts w:hint="eastAsia" w:ascii="宋体" w:hAnsi="宋体" w:eastAsia="宋体" w:cs="宋体"/>
          <w:sz w:val="28"/>
          <w:szCs w:val="28"/>
          <w:shd w:val="clear" w:color="auto" w:fill="FFFFFF"/>
          <w:lang w:val="en-US" w:eastAsia="zh-CN"/>
        </w:rPr>
        <w:t>17</w:t>
      </w:r>
      <w:r>
        <w:rPr>
          <w:rFonts w:hint="eastAsia" w:ascii="宋体" w:hAnsi="宋体" w:eastAsia="宋体" w:cs="宋体"/>
          <w:sz w:val="28"/>
          <w:szCs w:val="28"/>
          <w:shd w:val="clear" w:color="auto" w:fill="FFFFFF"/>
        </w:rPr>
        <w:t>时前到报名地点提交</w:t>
      </w:r>
      <w:r>
        <w:rPr>
          <w:rFonts w:hint="eastAsia" w:ascii="宋体" w:hAnsi="宋体" w:eastAsia="宋体" w:cs="宋体"/>
          <w:sz w:val="28"/>
          <w:szCs w:val="28"/>
          <w:shd w:val="clear" w:color="auto" w:fill="FFFFFF"/>
          <w:lang w:eastAsia="zh-CN"/>
        </w:rPr>
        <w:t>报名材料，</w:t>
      </w:r>
      <w:r>
        <w:rPr>
          <w:rFonts w:hint="eastAsia" w:ascii="宋体" w:hAnsi="宋体" w:eastAsia="宋体" w:cs="宋体"/>
          <w:sz w:val="28"/>
          <w:szCs w:val="28"/>
          <w:shd w:val="clear" w:color="auto" w:fill="FFFFFF"/>
        </w:rPr>
        <w:t>资格审核通</w:t>
      </w:r>
      <w:r>
        <w:rPr>
          <w:rFonts w:hint="eastAsia" w:ascii="宋体" w:hAnsi="宋体" w:eastAsia="宋体" w:cs="宋体"/>
          <w:sz w:val="28"/>
          <w:szCs w:val="28"/>
          <w:shd w:val="clear" w:color="auto" w:fill="FFFFFF"/>
          <w:lang w:eastAsia="zh-CN"/>
        </w:rPr>
        <w:t>过后</w:t>
      </w:r>
      <w:r>
        <w:rPr>
          <w:rFonts w:hint="eastAsia" w:ascii="宋体" w:hAnsi="宋体" w:eastAsia="宋体" w:cs="宋体"/>
          <w:sz w:val="28"/>
          <w:szCs w:val="28"/>
          <w:shd w:val="clear" w:color="auto" w:fill="FFFFFF"/>
        </w:rPr>
        <w:t>签署</w:t>
      </w:r>
      <w:r>
        <w:rPr>
          <w:rFonts w:hint="eastAsia" w:ascii="宋体" w:hAnsi="宋体" w:eastAsia="宋体" w:cs="宋体"/>
          <w:sz w:val="28"/>
          <w:szCs w:val="28"/>
          <w:shd w:val="clear" w:color="auto" w:fill="FFFFFF"/>
          <w:lang w:eastAsia="zh-CN"/>
        </w:rPr>
        <w:t>《公开</w:t>
      </w:r>
      <w:r>
        <w:rPr>
          <w:rFonts w:hint="eastAsia" w:ascii="宋体" w:hAnsi="宋体" w:eastAsia="宋体" w:cs="宋体"/>
          <w:sz w:val="28"/>
          <w:szCs w:val="28"/>
          <w:shd w:val="clear" w:color="auto" w:fill="FFFFFF"/>
        </w:rPr>
        <w:t>竞</w:t>
      </w:r>
      <w:r>
        <w:rPr>
          <w:rFonts w:hint="eastAsia" w:ascii="宋体" w:hAnsi="宋体" w:eastAsia="宋体" w:cs="宋体"/>
          <w:sz w:val="28"/>
          <w:szCs w:val="28"/>
          <w:shd w:val="clear" w:color="auto" w:fill="FFFFFF"/>
          <w:lang w:eastAsia="zh-CN"/>
        </w:rPr>
        <w:t>租协议》</w:t>
      </w:r>
      <w:r>
        <w:rPr>
          <w:rFonts w:hint="eastAsia" w:ascii="宋体" w:hAnsi="宋体" w:eastAsia="宋体" w:cs="宋体"/>
          <w:sz w:val="28"/>
          <w:szCs w:val="28"/>
          <w:shd w:val="clear" w:color="auto" w:fill="FFFFFF"/>
        </w:rPr>
        <w:t>，确认其缴纳的竞</w:t>
      </w:r>
      <w:r>
        <w:rPr>
          <w:rFonts w:hint="eastAsia" w:ascii="宋体" w:hAnsi="宋体" w:eastAsia="宋体" w:cs="宋体"/>
          <w:sz w:val="28"/>
          <w:szCs w:val="28"/>
          <w:shd w:val="clear" w:color="auto" w:fill="FFFFFF"/>
          <w:lang w:eastAsia="zh-CN"/>
        </w:rPr>
        <w:t>租</w:t>
      </w:r>
      <w:r>
        <w:rPr>
          <w:rFonts w:hint="eastAsia" w:ascii="宋体" w:hAnsi="宋体" w:eastAsia="宋体" w:cs="宋体"/>
          <w:sz w:val="28"/>
          <w:szCs w:val="28"/>
          <w:shd w:val="clear" w:color="auto" w:fill="FFFFFF"/>
        </w:rPr>
        <w:t>保证金足额且按时到账后取得竞</w:t>
      </w:r>
      <w:r>
        <w:rPr>
          <w:rFonts w:hint="eastAsia" w:ascii="宋体" w:hAnsi="宋体" w:eastAsia="宋体" w:cs="宋体"/>
          <w:sz w:val="28"/>
          <w:szCs w:val="28"/>
          <w:shd w:val="clear" w:color="auto" w:fill="FFFFFF"/>
          <w:lang w:eastAsia="zh-CN"/>
        </w:rPr>
        <w:t>租</w:t>
      </w:r>
      <w:r>
        <w:rPr>
          <w:rFonts w:hint="eastAsia" w:ascii="宋体" w:hAnsi="宋体" w:eastAsia="宋体" w:cs="宋体"/>
          <w:sz w:val="28"/>
          <w:szCs w:val="28"/>
          <w:shd w:val="clear" w:color="auto" w:fill="FFFFFF"/>
        </w:rPr>
        <w:t>资格。</w:t>
      </w:r>
    </w:p>
    <w:bookmarkEnd w:id="0"/>
    <w:p>
      <w:pPr>
        <w:rPr>
          <w:rFonts w:hint="eastAsia" w:eastAsiaTheme="minorEastAsia"/>
          <w:b/>
          <w:sz w:val="28"/>
          <w:szCs w:val="28"/>
          <w:highlight w:val="red"/>
          <w:shd w:val="clear" w:color="auto" w:fill="FFFFFF"/>
          <w:lang w:eastAsia="zh-CN"/>
        </w:rPr>
      </w:pPr>
      <w:r>
        <w:rPr>
          <w:rFonts w:hint="eastAsia"/>
          <w:b/>
          <w:sz w:val="28"/>
          <w:szCs w:val="28"/>
          <w:shd w:val="clear" w:color="auto" w:fill="FFFFFF"/>
        </w:rPr>
        <w:t>十一、其他事项详见</w:t>
      </w:r>
      <w:r>
        <w:rPr>
          <w:rFonts w:hint="eastAsia"/>
          <w:b/>
          <w:sz w:val="28"/>
          <w:szCs w:val="28"/>
          <w:shd w:val="clear" w:color="auto" w:fill="FFFFFF"/>
          <w:lang w:eastAsia="zh-CN"/>
        </w:rPr>
        <w:t>由出租人盖章</w:t>
      </w:r>
      <w:r>
        <w:rPr>
          <w:rFonts w:hint="eastAsia"/>
          <w:b/>
          <w:sz w:val="28"/>
          <w:szCs w:val="28"/>
          <w:shd w:val="clear" w:color="auto" w:fill="FFFFFF"/>
        </w:rPr>
        <w:t>的</w:t>
      </w:r>
      <w:r>
        <w:rPr>
          <w:rFonts w:hint="eastAsia"/>
          <w:b/>
          <w:sz w:val="28"/>
          <w:szCs w:val="28"/>
          <w:shd w:val="clear" w:color="auto" w:fill="FFFFFF"/>
          <w:lang w:eastAsia="zh-CN"/>
        </w:rPr>
        <w:t>竞租</w:t>
      </w:r>
      <w:r>
        <w:rPr>
          <w:rFonts w:hint="eastAsia"/>
          <w:b/>
          <w:sz w:val="28"/>
          <w:szCs w:val="28"/>
          <w:shd w:val="clear" w:color="auto" w:fill="FFFFFF"/>
        </w:rPr>
        <w:t>文件</w:t>
      </w:r>
      <w:r>
        <w:rPr>
          <w:rFonts w:hint="eastAsia"/>
          <w:b/>
          <w:sz w:val="28"/>
          <w:szCs w:val="28"/>
          <w:highlight w:val="none"/>
          <w:shd w:val="clear" w:color="auto" w:fill="FFFFFF"/>
          <w:lang w:eastAsia="zh-CN"/>
        </w:rPr>
        <w:t>（可关注微信公众号“湖南省拍卖行”获取，亦可现场向拍卖人索取）</w:t>
      </w:r>
      <w:r>
        <w:rPr>
          <w:rFonts w:hint="eastAsia"/>
          <w:b/>
          <w:sz w:val="28"/>
          <w:szCs w:val="28"/>
          <w:highlight w:val="none"/>
          <w:shd w:val="clear" w:color="auto" w:fill="FFFFFF"/>
        </w:rPr>
        <w:t>。</w:t>
      </w:r>
    </w:p>
    <w:p>
      <w:pPr>
        <w:rPr>
          <w:rFonts w:hint="eastAsia" w:ascii="宋体" w:hAnsi="宋体" w:eastAsia="宋体" w:cs="宋体"/>
          <w:b/>
          <w:sz w:val="28"/>
          <w:szCs w:val="28"/>
          <w:shd w:val="clear" w:color="auto" w:fill="FFFFFF"/>
        </w:rPr>
      </w:pPr>
      <w:r>
        <w:rPr>
          <w:rFonts w:hint="eastAsia"/>
          <w:b/>
          <w:sz w:val="28"/>
          <w:szCs w:val="28"/>
          <w:shd w:val="clear" w:color="auto" w:fill="FFFFFF"/>
        </w:rPr>
        <w:t>十二、</w:t>
      </w:r>
      <w:r>
        <w:rPr>
          <w:rFonts w:hint="eastAsia" w:ascii="宋体" w:hAnsi="宋体" w:eastAsia="宋体" w:cs="宋体"/>
          <w:b/>
          <w:sz w:val="28"/>
          <w:szCs w:val="28"/>
          <w:shd w:val="clear" w:color="auto" w:fill="FFFFFF"/>
          <w:lang w:eastAsia="zh-CN"/>
        </w:rPr>
        <w:t>竞租</w:t>
      </w:r>
      <w:r>
        <w:rPr>
          <w:rFonts w:hint="eastAsia" w:ascii="宋体" w:hAnsi="宋体" w:eastAsia="宋体" w:cs="宋体"/>
          <w:b/>
          <w:sz w:val="28"/>
          <w:szCs w:val="28"/>
          <w:shd w:val="clear" w:color="auto" w:fill="FFFFFF"/>
        </w:rPr>
        <w:t>咨询：</w:t>
      </w:r>
    </w:p>
    <w:p>
      <w:pPr>
        <w:rPr>
          <w:rFonts w:hint="eastAsia" w:ascii="宋体" w:hAnsi="宋体" w:eastAsia="宋体" w:cs="宋体"/>
          <w:b/>
          <w:sz w:val="28"/>
          <w:szCs w:val="28"/>
          <w:shd w:val="clear" w:color="auto" w:fill="FFFFFF"/>
        </w:rPr>
      </w:pPr>
      <w:r>
        <w:rPr>
          <w:rFonts w:hint="eastAsia" w:ascii="宋体" w:hAnsi="宋体" w:eastAsia="宋体" w:cs="宋体"/>
          <w:sz w:val="28"/>
          <w:szCs w:val="28"/>
          <w:shd w:val="clear" w:color="auto" w:fill="FFFFFF"/>
          <w:lang w:val="en-US" w:eastAsia="zh-CN"/>
        </w:rPr>
        <w:t>出租方联系人：</w:t>
      </w:r>
      <w:r>
        <w:rPr>
          <w:rFonts w:hint="eastAsia" w:ascii="宋体" w:hAnsi="宋体" w:eastAsia="宋体" w:cs="宋体"/>
          <w:sz w:val="28"/>
          <w:szCs w:val="28"/>
          <w:shd w:val="clear" w:color="auto" w:fill="FFFFFF"/>
          <w:lang w:eastAsia="zh-CN"/>
        </w:rPr>
        <w:t>潘女士</w:t>
      </w:r>
      <w:r>
        <w:rPr>
          <w:rFonts w:hint="eastAsia" w:ascii="宋体" w:hAnsi="宋体" w:eastAsia="宋体" w:cs="宋体"/>
          <w:sz w:val="28"/>
          <w:szCs w:val="28"/>
          <w:shd w:val="clear" w:color="auto" w:fill="FFFFFF"/>
          <w:lang w:val="en-US" w:eastAsia="zh-CN"/>
        </w:rPr>
        <w:t xml:space="preserve">  </w:t>
      </w:r>
      <w:r>
        <w:rPr>
          <w:rFonts w:hint="eastAsia" w:ascii="宋体" w:hAnsi="宋体" w:eastAsia="宋体" w:cs="宋体"/>
          <w:sz w:val="28"/>
          <w:szCs w:val="28"/>
          <w:shd w:val="clear" w:color="auto" w:fill="FFFFFF"/>
          <w:lang w:eastAsia="zh-CN"/>
        </w:rPr>
        <w:t>电话：</w:t>
      </w:r>
      <w:r>
        <w:rPr>
          <w:rFonts w:hint="eastAsia" w:ascii="宋体" w:hAnsi="宋体" w:eastAsia="宋体" w:cs="宋体"/>
          <w:sz w:val="28"/>
          <w:szCs w:val="28"/>
          <w:shd w:val="clear" w:color="auto" w:fill="FFFFFF"/>
          <w:lang w:val="en-US" w:eastAsia="zh-CN"/>
        </w:rPr>
        <w:t>0731-88607189</w:t>
      </w:r>
      <w:r>
        <w:rPr>
          <w:rFonts w:hint="eastAsia" w:ascii="宋体" w:hAnsi="宋体" w:eastAsia="宋体" w:cs="宋体"/>
          <w:sz w:val="28"/>
          <w:szCs w:val="28"/>
          <w:shd w:val="clear" w:color="auto" w:fill="FFFFFF"/>
          <w:lang w:eastAsia="zh-CN"/>
        </w:rPr>
        <w:t xml:space="preserve"> </w:t>
      </w:r>
    </w:p>
    <w:p>
      <w:pPr>
        <w:pStyle w:val="6"/>
        <w:widowControl/>
        <w:shd w:val="clear" w:color="auto" w:fill="FFFFFF"/>
        <w:spacing w:beforeAutospacing="0" w:after="120" w:afterAutospacing="0" w:line="360" w:lineRule="auto"/>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eastAsia="zh-CN"/>
        </w:rPr>
        <w:t>拍卖行联系人：万先生  电话：</w:t>
      </w:r>
      <w:r>
        <w:rPr>
          <w:rFonts w:hint="eastAsia" w:ascii="宋体" w:hAnsi="宋体" w:eastAsia="宋体" w:cs="宋体"/>
          <w:sz w:val="28"/>
          <w:szCs w:val="28"/>
          <w:shd w:val="clear" w:color="auto" w:fill="FFFFFF"/>
          <w:lang w:val="en-US" w:eastAsia="zh-CN"/>
        </w:rPr>
        <w:t>15874046616</w:t>
      </w:r>
    </w:p>
    <w:p>
      <w:pPr>
        <w:pStyle w:val="6"/>
        <w:widowControl/>
        <w:shd w:val="clear" w:color="auto" w:fill="FFFFFF"/>
        <w:spacing w:beforeAutospacing="0" w:after="120" w:afterAutospacing="0" w:line="360" w:lineRule="auto"/>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eastAsia="zh-CN"/>
        </w:rPr>
        <w:t>湖南省公共资源交易中心</w:t>
      </w:r>
    </w:p>
    <w:p>
      <w:pPr>
        <w:pStyle w:val="6"/>
        <w:widowControl/>
        <w:shd w:val="clear" w:color="auto" w:fill="FFFFFF"/>
        <w:spacing w:beforeAutospacing="0" w:after="120" w:afterAutospacing="0" w:line="360" w:lineRule="auto"/>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lang w:eastAsia="zh-CN"/>
        </w:rPr>
        <w:t>联系人：左先生    电话：0731-89665245</w:t>
      </w:r>
    </w:p>
    <w:p>
      <w:pPr>
        <w:spacing w:line="360" w:lineRule="auto"/>
        <w:rPr>
          <w:rFonts w:ascii="宋体" w:hAnsi="宋体" w:eastAsia="宋体" w:cs="宋体"/>
          <w:sz w:val="28"/>
          <w:szCs w:val="28"/>
        </w:rPr>
      </w:pPr>
      <w:r>
        <w:rPr>
          <w:rFonts w:hint="eastAsia" w:ascii="宋体" w:hAnsi="宋体" w:eastAsia="宋体" w:cs="宋体"/>
          <w:sz w:val="28"/>
          <w:szCs w:val="28"/>
        </w:rPr>
        <w:t xml:space="preserve">                                                   </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湖南省拍卖行有限责任公司</w:t>
      </w:r>
    </w:p>
    <w:p>
      <w:pPr>
        <w:spacing w:line="360" w:lineRule="auto"/>
        <w:ind w:firstLine="5040" w:firstLineChars="1800"/>
        <w:rPr>
          <w:rFonts w:ascii="宋体" w:hAnsi="宋体" w:eastAsia="宋体" w:cs="宋体"/>
          <w:sz w:val="28"/>
          <w:szCs w:val="28"/>
        </w:rPr>
      </w:pPr>
      <w:r>
        <w:rPr>
          <w:rFonts w:hint="eastAsia" w:ascii="宋体" w:hAnsi="宋体" w:eastAsia="宋体" w:cs="宋体"/>
          <w:sz w:val="28"/>
          <w:szCs w:val="28"/>
        </w:rPr>
        <w:t>2021年</w:t>
      </w:r>
      <w:r>
        <w:rPr>
          <w:rFonts w:hint="eastAsia" w:ascii="宋体" w:hAnsi="宋体" w:eastAsia="宋体" w:cs="宋体"/>
          <w:sz w:val="28"/>
          <w:szCs w:val="28"/>
          <w:lang w:val="en-US" w:eastAsia="zh-CN"/>
        </w:rPr>
        <w:t>04</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AEF47"/>
    <w:multiLevelType w:val="singleLevel"/>
    <w:tmpl w:val="A6BAEF47"/>
    <w:lvl w:ilvl="0" w:tentative="0">
      <w:start w:val="9"/>
      <w:numFmt w:val="chineseCounting"/>
      <w:suff w:val="nothing"/>
      <w:lvlText w:val="%1、"/>
      <w:lvlJc w:val="left"/>
      <w:rPr>
        <w:rFonts w:hint="eastAsia"/>
        <w:lang w:val="en-US"/>
      </w:rPr>
    </w:lvl>
  </w:abstractNum>
  <w:abstractNum w:abstractNumId="1">
    <w:nsid w:val="04C3DF01"/>
    <w:multiLevelType w:val="singleLevel"/>
    <w:tmpl w:val="04C3DF01"/>
    <w:lvl w:ilvl="0" w:tentative="0">
      <w:start w:val="2"/>
      <w:numFmt w:val="chineseCounting"/>
      <w:suff w:val="nothing"/>
      <w:lvlText w:val="%1、"/>
      <w:lvlJc w:val="left"/>
      <w:rPr>
        <w:rFonts w:hint="eastAsia"/>
        <w:b/>
      </w:rPr>
    </w:lvl>
  </w:abstractNum>
  <w:abstractNum w:abstractNumId="2">
    <w:nsid w:val="6D0C4892"/>
    <w:multiLevelType w:val="singleLevel"/>
    <w:tmpl w:val="6D0C4892"/>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42"/>
    <w:rsid w:val="00056B48"/>
    <w:rsid w:val="00103273"/>
    <w:rsid w:val="00134F0B"/>
    <w:rsid w:val="00151167"/>
    <w:rsid w:val="002474AA"/>
    <w:rsid w:val="002A5B77"/>
    <w:rsid w:val="002D0AB3"/>
    <w:rsid w:val="00324D75"/>
    <w:rsid w:val="00384ADD"/>
    <w:rsid w:val="003A2E20"/>
    <w:rsid w:val="00433457"/>
    <w:rsid w:val="004742FF"/>
    <w:rsid w:val="004A5934"/>
    <w:rsid w:val="004C050E"/>
    <w:rsid w:val="005B08F3"/>
    <w:rsid w:val="006370B6"/>
    <w:rsid w:val="006776B0"/>
    <w:rsid w:val="00714E77"/>
    <w:rsid w:val="007B2B42"/>
    <w:rsid w:val="007C3766"/>
    <w:rsid w:val="007E3F9A"/>
    <w:rsid w:val="0086131B"/>
    <w:rsid w:val="008B39E5"/>
    <w:rsid w:val="008F1364"/>
    <w:rsid w:val="00915642"/>
    <w:rsid w:val="00923148"/>
    <w:rsid w:val="00943E36"/>
    <w:rsid w:val="00945D3B"/>
    <w:rsid w:val="00995C97"/>
    <w:rsid w:val="00A62E4F"/>
    <w:rsid w:val="00A64977"/>
    <w:rsid w:val="00A86B7B"/>
    <w:rsid w:val="00AD495F"/>
    <w:rsid w:val="00AF5EBD"/>
    <w:rsid w:val="00B162E8"/>
    <w:rsid w:val="00B5704D"/>
    <w:rsid w:val="00BD32F7"/>
    <w:rsid w:val="00BE42C4"/>
    <w:rsid w:val="00C5450A"/>
    <w:rsid w:val="00CD52A1"/>
    <w:rsid w:val="00CF354A"/>
    <w:rsid w:val="00D1716C"/>
    <w:rsid w:val="00D75220"/>
    <w:rsid w:val="00E61EA4"/>
    <w:rsid w:val="00E6440C"/>
    <w:rsid w:val="00E6580D"/>
    <w:rsid w:val="00F4004B"/>
    <w:rsid w:val="00F63DE4"/>
    <w:rsid w:val="00FE4707"/>
    <w:rsid w:val="010A6626"/>
    <w:rsid w:val="018C7A11"/>
    <w:rsid w:val="04356575"/>
    <w:rsid w:val="08CD4A97"/>
    <w:rsid w:val="09172B10"/>
    <w:rsid w:val="0AAC3BBC"/>
    <w:rsid w:val="0B450DEB"/>
    <w:rsid w:val="0DE27298"/>
    <w:rsid w:val="119503CC"/>
    <w:rsid w:val="12BF54A3"/>
    <w:rsid w:val="164D78A5"/>
    <w:rsid w:val="19AB7BA6"/>
    <w:rsid w:val="1CD60841"/>
    <w:rsid w:val="1DB94E47"/>
    <w:rsid w:val="1E1605CB"/>
    <w:rsid w:val="1F36673B"/>
    <w:rsid w:val="20707F40"/>
    <w:rsid w:val="221658A2"/>
    <w:rsid w:val="2252152D"/>
    <w:rsid w:val="277C462E"/>
    <w:rsid w:val="28103C5F"/>
    <w:rsid w:val="28CF0B65"/>
    <w:rsid w:val="298410E6"/>
    <w:rsid w:val="2C3D0CAC"/>
    <w:rsid w:val="2EB366A2"/>
    <w:rsid w:val="2FAD6846"/>
    <w:rsid w:val="3109606F"/>
    <w:rsid w:val="32C2255C"/>
    <w:rsid w:val="336B4225"/>
    <w:rsid w:val="36AA644E"/>
    <w:rsid w:val="373D6ACD"/>
    <w:rsid w:val="37825931"/>
    <w:rsid w:val="401942A9"/>
    <w:rsid w:val="41D81A2E"/>
    <w:rsid w:val="45CB0C6F"/>
    <w:rsid w:val="46170102"/>
    <w:rsid w:val="46CC50E5"/>
    <w:rsid w:val="49E00E9E"/>
    <w:rsid w:val="4ACB1F41"/>
    <w:rsid w:val="4DA06229"/>
    <w:rsid w:val="4DAA20F4"/>
    <w:rsid w:val="4DFF0DC3"/>
    <w:rsid w:val="4EFE6746"/>
    <w:rsid w:val="4F7642F5"/>
    <w:rsid w:val="51CE5934"/>
    <w:rsid w:val="53A8130A"/>
    <w:rsid w:val="57D47772"/>
    <w:rsid w:val="5AD23ED5"/>
    <w:rsid w:val="5B7C2776"/>
    <w:rsid w:val="60177E69"/>
    <w:rsid w:val="60876F32"/>
    <w:rsid w:val="61AD7364"/>
    <w:rsid w:val="679A1641"/>
    <w:rsid w:val="6B4C22D5"/>
    <w:rsid w:val="6E443151"/>
    <w:rsid w:val="706928CC"/>
    <w:rsid w:val="74D13465"/>
    <w:rsid w:val="77FC09F8"/>
    <w:rsid w:val="79E0765D"/>
    <w:rsid w:val="7AB46AE1"/>
    <w:rsid w:val="7D2F2CC9"/>
    <w:rsid w:val="BBFDDE94"/>
    <w:rsid w:val="EEFEC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560" w:firstLineChars="200"/>
    </w:pPr>
    <w:rPr>
      <w:bCs/>
      <w:kern w:val="0"/>
      <w:sz w:val="28"/>
      <w:szCs w:val="20"/>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列表段落1"/>
    <w:basedOn w:val="1"/>
    <w:qFormat/>
    <w:uiPriority w:val="0"/>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211</Words>
  <Characters>1203</Characters>
  <Lines>10</Lines>
  <Paragraphs>2</Paragraphs>
  <TotalTime>2</TotalTime>
  <ScaleCrop>false</ScaleCrop>
  <LinksUpToDate>false</LinksUpToDate>
  <CharactersWithSpaces>1412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pcj-dzq</dc:creator>
  <cp:lastModifiedBy>Administrator</cp:lastModifiedBy>
  <cp:lastPrinted>2021-04-21T03:37:56Z</cp:lastPrinted>
  <dcterms:modified xsi:type="dcterms:W3CDTF">2021-04-21T03:38:00Z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1EB77706D32A4628BECC76C49F9286C3</vt:lpwstr>
  </property>
</Properties>
</file>