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3FD2" w:rsidRDefault="00ED3FD2">
      <w:pPr>
        <w:spacing w:line="700" w:lineRule="exact"/>
        <w:jc w:val="center"/>
        <w:rPr>
          <w:rFonts w:ascii="方正小标宋简体" w:eastAsia="方正小标宋简体" w:hAnsi="黑体" w:cs="方正小标宋简体"/>
          <w:bCs/>
          <w:sz w:val="44"/>
          <w:szCs w:val="44"/>
        </w:rPr>
      </w:pPr>
    </w:p>
    <w:p w:rsidR="00393CD9" w:rsidRPr="00D24967" w:rsidRDefault="00F5167B">
      <w:pPr>
        <w:spacing w:line="700" w:lineRule="exact"/>
        <w:jc w:val="center"/>
        <w:rPr>
          <w:rFonts w:ascii="方正小标宋简体" w:eastAsia="方正小标宋简体" w:hAnsi="黑体" w:cs="方正小标宋简体"/>
          <w:bCs/>
          <w:sz w:val="44"/>
          <w:szCs w:val="44"/>
        </w:rPr>
      </w:pPr>
      <w:r w:rsidRPr="00D24967">
        <w:rPr>
          <w:rFonts w:ascii="方正小标宋简体" w:eastAsia="方正小标宋简体" w:hAnsi="黑体" w:cs="方正小标宋简体" w:hint="eastAsia"/>
          <w:bCs/>
          <w:sz w:val="44"/>
          <w:szCs w:val="44"/>
        </w:rPr>
        <w:t>202</w:t>
      </w:r>
      <w:r w:rsidRPr="00D24967">
        <w:rPr>
          <w:rFonts w:ascii="方正小标宋简体" w:eastAsia="方正小标宋简体" w:hAnsi="黑体" w:cs="方正小标宋简体"/>
          <w:bCs/>
          <w:sz w:val="44"/>
          <w:szCs w:val="44"/>
          <w:lang w:val="en"/>
        </w:rPr>
        <w:t>2</w:t>
      </w:r>
      <w:r w:rsidRPr="00D24967">
        <w:rPr>
          <w:rFonts w:ascii="方正小标宋简体" w:eastAsia="方正小标宋简体" w:hAnsi="黑体" w:cs="方正小标宋简体" w:hint="eastAsia"/>
          <w:bCs/>
          <w:sz w:val="44"/>
          <w:szCs w:val="44"/>
        </w:rPr>
        <w:t>年机关党委书记述职报告</w:t>
      </w:r>
    </w:p>
    <w:p w:rsidR="00393CD9" w:rsidRPr="00D24967" w:rsidRDefault="00F5167B">
      <w:pPr>
        <w:spacing w:line="700" w:lineRule="exact"/>
        <w:jc w:val="center"/>
        <w:rPr>
          <w:rFonts w:ascii="楷体" w:eastAsia="楷体" w:hAnsi="楷体" w:cs="楷体"/>
          <w:sz w:val="32"/>
          <w:szCs w:val="32"/>
        </w:rPr>
      </w:pPr>
      <w:r w:rsidRPr="00D24967">
        <w:rPr>
          <w:rFonts w:ascii="楷体" w:eastAsia="楷体" w:hAnsi="楷体" w:cs="楷体" w:hint="eastAsia"/>
          <w:sz w:val="32"/>
          <w:szCs w:val="32"/>
        </w:rPr>
        <w:t>省公共资源交易中心党组成员</w:t>
      </w:r>
      <w:r w:rsidRPr="00D24967">
        <w:rPr>
          <w:rFonts w:ascii="楷体" w:eastAsia="楷体" w:hAnsi="楷体" w:cs="楷体"/>
          <w:sz w:val="32"/>
          <w:szCs w:val="32"/>
        </w:rPr>
        <w:t xml:space="preserve">、副主任 </w:t>
      </w:r>
      <w:proofErr w:type="gramStart"/>
      <w:r w:rsidRPr="00D24967">
        <w:rPr>
          <w:rFonts w:ascii="楷体" w:eastAsia="楷体" w:hAnsi="楷体" w:cs="楷体" w:hint="eastAsia"/>
          <w:sz w:val="32"/>
          <w:szCs w:val="32"/>
        </w:rPr>
        <w:t>牛顺生</w:t>
      </w:r>
      <w:proofErr w:type="gramEnd"/>
    </w:p>
    <w:p w:rsidR="00393CD9" w:rsidRPr="00D24967" w:rsidRDefault="00F5167B">
      <w:pPr>
        <w:spacing w:line="700" w:lineRule="exact"/>
        <w:jc w:val="center"/>
        <w:rPr>
          <w:rFonts w:ascii="楷体" w:eastAsia="楷体" w:hAnsi="楷体" w:cs="楷体"/>
          <w:sz w:val="32"/>
          <w:szCs w:val="32"/>
        </w:rPr>
      </w:pPr>
      <w:r w:rsidRPr="00D24967">
        <w:rPr>
          <w:rFonts w:ascii="楷体" w:eastAsia="楷体" w:hAnsi="楷体" w:cs="楷体" w:hint="eastAsia"/>
          <w:sz w:val="32"/>
          <w:szCs w:val="32"/>
        </w:rPr>
        <w:t>（</w:t>
      </w:r>
      <w:r w:rsidRPr="00D24967">
        <w:rPr>
          <w:rFonts w:ascii="楷体" w:eastAsia="楷体" w:hAnsi="楷体" w:cs="楷体"/>
          <w:sz w:val="32"/>
          <w:szCs w:val="32"/>
        </w:rPr>
        <w:t>202</w:t>
      </w:r>
      <w:r w:rsidRPr="00D24967">
        <w:rPr>
          <w:rFonts w:ascii="楷体" w:eastAsia="楷体" w:hAnsi="楷体" w:cs="楷体"/>
          <w:sz w:val="32"/>
          <w:szCs w:val="32"/>
          <w:lang w:val="en"/>
        </w:rPr>
        <w:t>3</w:t>
      </w:r>
      <w:r w:rsidRPr="00D24967">
        <w:rPr>
          <w:rFonts w:ascii="楷体" w:eastAsia="楷体" w:hAnsi="楷体" w:cs="楷体" w:hint="eastAsia"/>
          <w:sz w:val="32"/>
          <w:szCs w:val="32"/>
        </w:rPr>
        <w:t>年</w:t>
      </w:r>
      <w:r w:rsidRPr="00D24967">
        <w:rPr>
          <w:rFonts w:ascii="楷体" w:eastAsia="楷体" w:hAnsi="楷体" w:cs="楷体"/>
          <w:sz w:val="32"/>
          <w:szCs w:val="32"/>
        </w:rPr>
        <w:t>2</w:t>
      </w:r>
      <w:r w:rsidRPr="00ED3FD2">
        <w:rPr>
          <w:rFonts w:ascii="楷体" w:eastAsia="楷体" w:hAnsi="楷体" w:cs="楷体" w:hint="eastAsia"/>
          <w:sz w:val="32"/>
          <w:szCs w:val="32"/>
        </w:rPr>
        <w:t>月</w:t>
      </w:r>
      <w:r w:rsidR="00ED3FD2" w:rsidRPr="00ED3FD2">
        <w:rPr>
          <w:rFonts w:ascii="楷体" w:eastAsia="楷体" w:hAnsi="楷体" w:cs="楷体"/>
          <w:sz w:val="32"/>
          <w:szCs w:val="32"/>
        </w:rPr>
        <w:t>10</w:t>
      </w:r>
      <w:r w:rsidRPr="00ED3FD2">
        <w:rPr>
          <w:rFonts w:ascii="楷体" w:eastAsia="楷体" w:hAnsi="楷体" w:cs="楷体" w:hint="eastAsia"/>
          <w:sz w:val="32"/>
          <w:szCs w:val="32"/>
        </w:rPr>
        <w:t>日）</w:t>
      </w:r>
    </w:p>
    <w:p w:rsidR="00393CD9" w:rsidRPr="00D24967" w:rsidRDefault="00393CD9">
      <w:pPr>
        <w:pStyle w:val="a0"/>
        <w:spacing w:line="580" w:lineRule="exact"/>
      </w:pPr>
    </w:p>
    <w:p w:rsidR="00393CD9" w:rsidRPr="00D24967" w:rsidRDefault="00F5167B">
      <w:pPr>
        <w:spacing w:line="580" w:lineRule="exact"/>
        <w:ind w:firstLineChars="200" w:firstLine="704"/>
        <w:rPr>
          <w:rFonts w:ascii="仿宋_GB2312" w:eastAsia="仿宋_GB2312" w:hAnsi="仿宋_GB2312" w:cs="仿宋_GB2312"/>
          <w:sz w:val="32"/>
          <w:szCs w:val="32"/>
        </w:rPr>
      </w:pPr>
      <w:bookmarkStart w:id="0" w:name="_GoBack"/>
      <w:r w:rsidRPr="00D24967">
        <w:rPr>
          <w:rFonts w:ascii="仿宋_GB2312" w:eastAsia="仿宋_GB2312" w:hAnsi="仿宋" w:cs="宋体" w:hint="eastAsia"/>
          <w:spacing w:val="16"/>
          <w:kern w:val="0"/>
          <w:sz w:val="32"/>
          <w:szCs w:val="32"/>
        </w:rPr>
        <w:t>2022年，</w:t>
      </w:r>
      <w:r w:rsidRPr="00D24967">
        <w:rPr>
          <w:rFonts w:ascii="仿宋_GB2312" w:eastAsia="仿宋_GB2312" w:hAnsi="仿宋_GB2312" w:cs="仿宋_GB2312" w:hint="eastAsia"/>
          <w:sz w:val="32"/>
          <w:szCs w:val="32"/>
        </w:rPr>
        <w:t>在省直工委和党组的正确领导下，我全面落实新时代党的建设总要求，坚持以习近平新时代中国特色社会主义思想凝心聚魂、深</w:t>
      </w:r>
      <w:proofErr w:type="gramStart"/>
      <w:r w:rsidRPr="00D24967">
        <w:rPr>
          <w:rFonts w:ascii="仿宋_GB2312" w:eastAsia="仿宋_GB2312" w:hAnsi="仿宋_GB2312" w:cs="仿宋_GB2312" w:hint="eastAsia"/>
          <w:sz w:val="32"/>
          <w:szCs w:val="32"/>
        </w:rPr>
        <w:t>学笃用党</w:t>
      </w:r>
      <w:proofErr w:type="gramEnd"/>
      <w:r w:rsidRPr="00D24967">
        <w:rPr>
          <w:rFonts w:ascii="仿宋_GB2312" w:eastAsia="仿宋_GB2312" w:hAnsi="仿宋_GB2312" w:cs="仿宋_GB2312" w:hint="eastAsia"/>
          <w:sz w:val="32"/>
          <w:szCs w:val="32"/>
        </w:rPr>
        <w:t>的二十大精神，</w:t>
      </w:r>
      <w:r w:rsidRPr="00D24967">
        <w:rPr>
          <w:rFonts w:ascii="仿宋_GB2312" w:eastAsia="仿宋_GB2312" w:hAnsi="仿宋" w:cs="宋体" w:hint="eastAsia"/>
          <w:spacing w:val="16"/>
          <w:kern w:val="0"/>
          <w:sz w:val="32"/>
          <w:szCs w:val="32"/>
        </w:rPr>
        <w:t>树</w:t>
      </w:r>
      <w:r w:rsidRPr="00D24967">
        <w:rPr>
          <w:rFonts w:ascii="仿宋_GB2312" w:eastAsia="仿宋_GB2312" w:hAnsi="仿宋_GB2312" w:cs="仿宋_GB2312" w:hint="eastAsia"/>
          <w:sz w:val="32"/>
          <w:szCs w:val="32"/>
        </w:rPr>
        <w:t>牢抓好党建就是最大政绩的理念</w:t>
      </w:r>
      <w:r w:rsidRPr="00D24967">
        <w:rPr>
          <w:rFonts w:eastAsia="仿宋_GB2312" w:cs="Calibri"/>
          <w:sz w:val="32"/>
          <w:szCs w:val="32"/>
        </w:rPr>
        <w:t> </w:t>
      </w:r>
      <w:r w:rsidRPr="00D24967">
        <w:rPr>
          <w:rFonts w:ascii="仿宋_GB2312" w:eastAsia="仿宋_GB2312" w:hAnsi="仿宋_GB2312" w:cs="仿宋_GB2312" w:hint="eastAsia"/>
          <w:sz w:val="32"/>
          <w:szCs w:val="32"/>
        </w:rPr>
        <w:t>，</w:t>
      </w:r>
      <w:proofErr w:type="gramStart"/>
      <w:r w:rsidRPr="00D24967">
        <w:rPr>
          <w:rFonts w:ascii="仿宋_GB2312" w:eastAsia="仿宋_GB2312" w:hAnsi="仿宋_GB2312" w:cs="仿宋_GB2312" w:hint="eastAsia"/>
          <w:sz w:val="32"/>
          <w:szCs w:val="32"/>
        </w:rPr>
        <w:t>知责于</w:t>
      </w:r>
      <w:proofErr w:type="gramEnd"/>
      <w:r w:rsidRPr="00D24967">
        <w:rPr>
          <w:rFonts w:ascii="仿宋_GB2312" w:eastAsia="仿宋_GB2312" w:hAnsi="仿宋_GB2312" w:cs="仿宋_GB2312" w:hint="eastAsia"/>
          <w:sz w:val="32"/>
          <w:szCs w:val="32"/>
        </w:rPr>
        <w:t>心、</w:t>
      </w:r>
      <w:proofErr w:type="gramStart"/>
      <w:r w:rsidRPr="00D24967">
        <w:rPr>
          <w:rFonts w:ascii="仿宋_GB2312" w:eastAsia="仿宋_GB2312" w:hAnsi="仿宋_GB2312" w:cs="仿宋_GB2312" w:hint="eastAsia"/>
          <w:sz w:val="32"/>
          <w:szCs w:val="32"/>
        </w:rPr>
        <w:t>担责于</w:t>
      </w:r>
      <w:proofErr w:type="gramEnd"/>
      <w:r w:rsidRPr="00D24967">
        <w:rPr>
          <w:rFonts w:ascii="仿宋_GB2312" w:eastAsia="仿宋_GB2312" w:hAnsi="仿宋_GB2312" w:cs="仿宋_GB2312" w:hint="eastAsia"/>
          <w:sz w:val="32"/>
          <w:szCs w:val="32"/>
        </w:rPr>
        <w:t>身、履责于行，以永远在路上的执着推进全面从严治党向纵深发展，</w:t>
      </w:r>
      <w:r w:rsidRPr="00D24967">
        <w:rPr>
          <w:rFonts w:ascii="仿宋_GB2312" w:eastAsia="仿宋_GB2312" w:hAnsi="仿宋" w:cs="宋体" w:hint="eastAsia"/>
          <w:spacing w:val="16"/>
          <w:kern w:val="0"/>
          <w:sz w:val="32"/>
          <w:szCs w:val="32"/>
        </w:rPr>
        <w:t>把</w:t>
      </w:r>
      <w:r w:rsidRPr="00D24967">
        <w:rPr>
          <w:rFonts w:ascii="仿宋_GB2312" w:eastAsia="仿宋_GB2312" w:hAnsi="仿宋_GB2312" w:cs="仿宋_GB2312" w:hint="eastAsia"/>
          <w:sz w:val="32"/>
          <w:szCs w:val="32"/>
        </w:rPr>
        <w:t>党的建设贯彻到公共资源交易工作全过程和事业发展各方面，紧扣创建“五跟四抓三比”党建品牌，积极营造“守正创新奉献共荣”机关文化氛围，全力推动党建与业务工作有机融合，以高质量党建引领公共资源交易工作高质量发展。现就抓机关党建工作情况报告如下：</w:t>
      </w:r>
    </w:p>
    <w:p w:rsidR="00393CD9" w:rsidRPr="00D24967" w:rsidRDefault="00F5167B">
      <w:pPr>
        <w:spacing w:line="580" w:lineRule="exact"/>
        <w:rPr>
          <w:rFonts w:ascii="楷体" w:eastAsia="楷体" w:hAnsi="楷体" w:cs="楷体"/>
          <w:sz w:val="32"/>
          <w:szCs w:val="32"/>
        </w:rPr>
      </w:pPr>
      <w:r w:rsidRPr="00D24967">
        <w:rPr>
          <w:rFonts w:ascii="黑体" w:eastAsia="黑体" w:hAnsi="黑体" w:cs="黑体" w:hint="eastAsia"/>
          <w:sz w:val="32"/>
          <w:szCs w:val="32"/>
        </w:rPr>
        <w:t xml:space="preserve">  </w:t>
      </w:r>
      <w:r w:rsidRPr="00D24967">
        <w:rPr>
          <w:rFonts w:ascii="黑体" w:eastAsia="黑体" w:hAnsi="黑体" w:cs="黑体" w:hint="eastAsia"/>
          <w:b/>
          <w:bCs/>
          <w:sz w:val="32"/>
          <w:szCs w:val="32"/>
        </w:rPr>
        <w:t xml:space="preserve"> </w:t>
      </w:r>
      <w:r w:rsidRPr="00D24967">
        <w:rPr>
          <w:rFonts w:ascii="黑体" w:eastAsia="黑体" w:hAnsi="黑体" w:cs="黑体" w:hint="eastAsia"/>
          <w:sz w:val="32"/>
          <w:szCs w:val="32"/>
        </w:rPr>
        <w:t xml:space="preserve"> 一、坚持政治统领提升引领力，不断提高政治判断力、政治领悟力、政治执行力   </w:t>
      </w:r>
      <w:r w:rsidRPr="00D24967">
        <w:rPr>
          <w:rFonts w:ascii="楷体" w:eastAsia="楷体" w:hAnsi="楷体" w:cs="楷体" w:hint="eastAsia"/>
          <w:sz w:val="32"/>
          <w:szCs w:val="32"/>
        </w:rPr>
        <w:t xml:space="preserve"> </w:t>
      </w:r>
    </w:p>
    <w:p w:rsidR="00393CD9" w:rsidRPr="00D24967" w:rsidRDefault="00F5167B">
      <w:pPr>
        <w:spacing w:line="580" w:lineRule="exact"/>
        <w:ind w:firstLineChars="200" w:firstLine="643"/>
        <w:rPr>
          <w:rFonts w:ascii="仿宋_GB2312" w:eastAsia="仿宋_GB2312" w:hAnsi="仿宋_GB2312" w:cs="仿宋_GB2312"/>
          <w:sz w:val="32"/>
          <w:szCs w:val="32"/>
        </w:rPr>
      </w:pPr>
      <w:r w:rsidRPr="00D24967">
        <w:rPr>
          <w:rFonts w:ascii="仿宋_GB2312" w:eastAsia="仿宋_GB2312" w:hAnsi="仿宋_GB2312" w:cs="仿宋_GB2312" w:hint="eastAsia"/>
          <w:b/>
          <w:bCs/>
          <w:sz w:val="32"/>
          <w:szCs w:val="32"/>
        </w:rPr>
        <w:t>一是夯实思想之基。</w:t>
      </w:r>
      <w:r w:rsidRPr="00D24967">
        <w:rPr>
          <w:rFonts w:ascii="仿宋_GB2312" w:eastAsia="仿宋_GB2312" w:hAnsi="仿宋_GB2312" w:cs="仿宋_GB2312" w:hint="eastAsia"/>
          <w:sz w:val="32"/>
          <w:szCs w:val="32"/>
        </w:rPr>
        <w:t>坚持不懈用习近平新时代中国特色社会主义思想凝心聚魂，</w:t>
      </w:r>
      <w:r w:rsidRPr="00D24967">
        <w:rPr>
          <w:rFonts w:ascii="仿宋_GB2312" w:eastAsia="仿宋_GB2312" w:hAnsi="仿宋_GB2312" w:cs="仿宋_GB2312" w:hint="eastAsia"/>
          <w:kern w:val="0"/>
          <w:sz w:val="32"/>
          <w:szCs w:val="32"/>
          <w:lang w:bidi="ar"/>
        </w:rPr>
        <w:t>坚持把深入学习贯彻习近平新时代中国特色社会主义思想作为理论武装的重中之重，把习近平新时代中国特色社会主义思想作为砥砺理想信念和初心使命的最好教材，</w:t>
      </w:r>
      <w:r w:rsidRPr="00D24967">
        <w:rPr>
          <w:rFonts w:ascii="仿宋_GB2312" w:eastAsia="仿宋_GB2312" w:hAnsi="仿宋_GB2312" w:cs="仿宋_GB2312" w:hint="eastAsia"/>
          <w:sz w:val="32"/>
          <w:szCs w:val="32"/>
        </w:rPr>
        <w:t>把及时学习领会习近平总书记最新重要讲话和指示批示精神作为党组会、党组扩大会第一议题，协调组织召开16次中心组集中学</w:t>
      </w:r>
      <w:r w:rsidRPr="00D24967">
        <w:rPr>
          <w:rFonts w:ascii="仿宋_GB2312" w:eastAsia="仿宋_GB2312" w:hAnsi="仿宋_GB2312" w:cs="仿宋_GB2312" w:hint="eastAsia"/>
          <w:sz w:val="32"/>
          <w:szCs w:val="32"/>
        </w:rPr>
        <w:lastRenderedPageBreak/>
        <w:t>习，班子成员主题发言15次，处级干部交流发言17人次，科级干部交流发言19人次，邀请专家进行辅导讲座4次；党组中心组累计12次传达学习党内条例法规精神；出台《学习宣传贯彻落实党的二十大精神实施方案》</w:t>
      </w:r>
      <w:r w:rsidRPr="00D24967">
        <w:rPr>
          <w:rFonts w:ascii="仿宋_GB2312" w:eastAsia="仿宋_GB2312" w:hAnsi="仿宋_GB2312" w:cs="仿宋_GB2312" w:hint="eastAsia"/>
          <w:bCs/>
          <w:sz w:val="32"/>
          <w:szCs w:val="32"/>
        </w:rPr>
        <w:t>，</w:t>
      </w:r>
      <w:r w:rsidRPr="00D24967">
        <w:rPr>
          <w:rFonts w:ascii="仿宋_GB2312" w:eastAsia="仿宋_GB2312" w:hAnsi="仿宋_GB2312" w:cs="仿宋_GB2312" w:hint="eastAsia"/>
          <w:sz w:val="32"/>
          <w:szCs w:val="32"/>
        </w:rPr>
        <w:t>把忠诚捍卫“两个确立”、做到“两个维护”体现在落实党中央的决策部署上、服务省委省政府要求上。</w:t>
      </w:r>
    </w:p>
    <w:p w:rsidR="00393CD9" w:rsidRPr="00D24967" w:rsidRDefault="00F5167B">
      <w:pPr>
        <w:spacing w:line="580" w:lineRule="exact"/>
        <w:ind w:firstLine="642"/>
        <w:rPr>
          <w:rFonts w:ascii="仿宋_GB2312" w:eastAsia="仿宋_GB2312" w:hAnsi="仿宋_GB2312" w:cs="仿宋_GB2312"/>
          <w:kern w:val="0"/>
          <w:sz w:val="32"/>
          <w:szCs w:val="32"/>
          <w:lang w:bidi="ar"/>
        </w:rPr>
      </w:pPr>
      <w:r w:rsidRPr="00D24967">
        <w:rPr>
          <w:rFonts w:ascii="仿宋_GB2312" w:eastAsia="仿宋_GB2312" w:hAnsi="仿宋_GB2312" w:cs="仿宋_GB2312" w:hint="eastAsia"/>
          <w:b/>
          <w:bCs/>
          <w:kern w:val="0"/>
          <w:sz w:val="32"/>
          <w:szCs w:val="32"/>
          <w:shd w:val="clear" w:color="auto" w:fill="FFFFFF"/>
          <w:lang w:bidi="ar"/>
        </w:rPr>
        <w:t>二是</w:t>
      </w:r>
      <w:proofErr w:type="gramStart"/>
      <w:r w:rsidRPr="00D24967">
        <w:rPr>
          <w:rFonts w:ascii="仿宋_GB2312" w:eastAsia="仿宋_GB2312" w:hAnsi="仿宋_GB2312" w:cs="仿宋_GB2312" w:hint="eastAsia"/>
          <w:b/>
          <w:bCs/>
          <w:kern w:val="0"/>
          <w:sz w:val="32"/>
          <w:szCs w:val="32"/>
          <w:shd w:val="clear" w:color="auto" w:fill="FFFFFF"/>
          <w:lang w:bidi="ar"/>
        </w:rPr>
        <w:t>践行</w:t>
      </w:r>
      <w:proofErr w:type="gramEnd"/>
      <w:r w:rsidRPr="00D24967">
        <w:rPr>
          <w:rFonts w:ascii="仿宋_GB2312" w:eastAsia="仿宋_GB2312" w:hAnsi="仿宋_GB2312" w:cs="仿宋_GB2312" w:hint="eastAsia"/>
          <w:b/>
          <w:bCs/>
          <w:kern w:val="0"/>
          <w:sz w:val="32"/>
          <w:szCs w:val="32"/>
          <w:shd w:val="clear" w:color="auto" w:fill="FFFFFF"/>
          <w:lang w:bidi="ar"/>
        </w:rPr>
        <w:t>人民立场。</w:t>
      </w:r>
      <w:r w:rsidRPr="00D24967">
        <w:rPr>
          <w:rFonts w:ascii="仿宋_GB2312" w:eastAsia="仿宋_GB2312" w:hAnsi="仿宋_GB2312" w:cs="仿宋_GB2312" w:hint="eastAsia"/>
          <w:kern w:val="0"/>
          <w:sz w:val="32"/>
          <w:szCs w:val="32"/>
          <w:lang w:bidi="ar"/>
        </w:rPr>
        <w:t>紧紧围绕助企</w:t>
      </w:r>
      <w:proofErr w:type="gramStart"/>
      <w:r w:rsidRPr="00D24967">
        <w:rPr>
          <w:rFonts w:ascii="仿宋_GB2312" w:eastAsia="仿宋_GB2312" w:hAnsi="仿宋_GB2312" w:cs="仿宋_GB2312" w:hint="eastAsia"/>
          <w:kern w:val="0"/>
          <w:sz w:val="32"/>
          <w:szCs w:val="32"/>
          <w:lang w:bidi="ar"/>
        </w:rPr>
        <w:t>纾</w:t>
      </w:r>
      <w:proofErr w:type="gramEnd"/>
      <w:r w:rsidRPr="00D24967">
        <w:rPr>
          <w:rFonts w:ascii="仿宋_GB2312" w:eastAsia="仿宋_GB2312" w:hAnsi="仿宋_GB2312" w:cs="仿宋_GB2312" w:hint="eastAsia"/>
          <w:kern w:val="0"/>
          <w:sz w:val="32"/>
          <w:szCs w:val="32"/>
          <w:lang w:bidi="ar"/>
        </w:rPr>
        <w:t>困、惠企减负、便民惠民出实招、出硬招，</w:t>
      </w:r>
      <w:r w:rsidRPr="00D24967">
        <w:rPr>
          <w:rFonts w:ascii="仿宋_GB2312" w:eastAsia="仿宋_GB2312" w:hAnsi="仿宋_GB2312" w:cs="仿宋_GB2312" w:hint="eastAsia"/>
          <w:sz w:val="32"/>
          <w:szCs w:val="32"/>
        </w:rPr>
        <w:t>不断</w:t>
      </w:r>
      <w:r w:rsidRPr="00D24967">
        <w:rPr>
          <w:rFonts w:ascii="仿宋_GB2312" w:eastAsia="仿宋_GB2312" w:hAnsi="仿宋_GB2312" w:cs="仿宋_GB2312" w:hint="eastAsia"/>
          <w:kern w:val="0"/>
          <w:sz w:val="32"/>
          <w:szCs w:val="32"/>
          <w:lang w:bidi="ar"/>
        </w:rPr>
        <w:t>推动平台利企惠企、便民惠民，交易项目实现“零投诉”，全年未收到任何项目的质疑或投诉。打破CA认证垄断，引进9家CA认证机构入驻，市场主体实现“一次办理、全省通用”，为企业节约成本490万元；以保函“小支点”撬动优化营商“大环境”，以保函取代投标保证金方式，为投标企业减轻资金占用负担超1亿元；12月下旬疫情爆发期间，迅速启动全省新冠肺炎救治急需药品应急挂网绿色通道，有效保障新冠肺炎重症救治需求。</w:t>
      </w:r>
    </w:p>
    <w:p w:rsidR="00393CD9" w:rsidRPr="00D24967" w:rsidRDefault="00F5167B">
      <w:pPr>
        <w:spacing w:line="580" w:lineRule="exact"/>
        <w:ind w:firstLine="642"/>
        <w:rPr>
          <w:rFonts w:ascii="仿宋_GB2312" w:eastAsia="仿宋_GB2312" w:hAnsi="仿宋_GB2312" w:cs="仿宋_GB2312"/>
          <w:sz w:val="32"/>
          <w:szCs w:val="32"/>
        </w:rPr>
      </w:pPr>
      <w:r w:rsidRPr="00D24967">
        <w:rPr>
          <w:rFonts w:ascii="仿宋_GB2312" w:eastAsia="仿宋_GB2312" w:hAnsi="仿宋_GB2312" w:cs="仿宋_GB2312" w:hint="eastAsia"/>
          <w:b/>
          <w:bCs/>
          <w:sz w:val="32"/>
          <w:szCs w:val="32"/>
        </w:rPr>
        <w:t>三是筑牢清廉根基。</w:t>
      </w:r>
      <w:r w:rsidRPr="00D24967">
        <w:rPr>
          <w:rFonts w:ascii="仿宋_GB2312" w:eastAsia="仿宋_GB2312" w:hAnsi="仿宋_GB2312" w:cs="仿宋_GB2312" w:hint="eastAsia"/>
          <w:sz w:val="32"/>
          <w:szCs w:val="32"/>
        </w:rPr>
        <w:t>构建“1+3+N”清廉机关建设工作体系，构建党风廉政建设与内控管理相互协同的工作机制，建立与派驻纪检组的常态化工作会商机制，引导全体</w:t>
      </w:r>
      <w:proofErr w:type="gramStart"/>
      <w:r w:rsidRPr="00D24967">
        <w:rPr>
          <w:rFonts w:ascii="仿宋_GB2312" w:eastAsia="仿宋_GB2312" w:hAnsi="仿宋_GB2312" w:cs="仿宋_GB2312" w:hint="eastAsia"/>
          <w:sz w:val="32"/>
          <w:szCs w:val="32"/>
        </w:rPr>
        <w:t>干部</w:t>
      </w:r>
      <w:r w:rsidRPr="00D24967">
        <w:rPr>
          <w:rFonts w:ascii="仿宋_GB2312" w:eastAsia="仿宋_GB2312" w:hAnsi="仿宋" w:cs="仿宋" w:hint="eastAsia"/>
          <w:sz w:val="32"/>
          <w:szCs w:val="32"/>
        </w:rPr>
        <w:t>干部</w:t>
      </w:r>
      <w:proofErr w:type="gramEnd"/>
      <w:r w:rsidRPr="00D24967">
        <w:rPr>
          <w:rFonts w:ascii="仿宋_GB2312" w:eastAsia="仿宋_GB2312" w:hAnsi="仿宋" w:cs="仿宋" w:hint="eastAsia"/>
          <w:sz w:val="32"/>
          <w:szCs w:val="32"/>
        </w:rPr>
        <w:t>职工认真学</w:t>
      </w:r>
      <w:proofErr w:type="gramStart"/>
      <w:r w:rsidRPr="00D24967">
        <w:rPr>
          <w:rFonts w:ascii="仿宋_GB2312" w:eastAsia="仿宋_GB2312" w:hAnsi="仿宋" w:cs="仿宋" w:hint="eastAsia"/>
          <w:sz w:val="32"/>
          <w:szCs w:val="32"/>
        </w:rPr>
        <w:t>习习近</w:t>
      </w:r>
      <w:proofErr w:type="gramEnd"/>
      <w:r w:rsidRPr="00D24967">
        <w:rPr>
          <w:rFonts w:ascii="仿宋_GB2312" w:eastAsia="仿宋_GB2312" w:hAnsi="仿宋" w:cs="仿宋" w:hint="eastAsia"/>
          <w:sz w:val="32"/>
          <w:szCs w:val="32"/>
        </w:rPr>
        <w:t>平总书记关于清廉的重要论述、紧密结合自身工作实际，常态化撰写清廉心得体会，干部职工全年共撰写心得体会180余篇，</w:t>
      </w:r>
      <w:r w:rsidRPr="00D24967">
        <w:rPr>
          <w:rFonts w:ascii="仿宋_GB2312" w:eastAsia="仿宋_GB2312" w:hAnsi="仿宋_GB2312" w:cs="仿宋_GB2312" w:hint="eastAsia"/>
          <w:sz w:val="32"/>
          <w:szCs w:val="32"/>
        </w:rPr>
        <w:t>营造以文化人、以文润德、以文养廉的浓厚氛围，引导干部职工追求清廉、认同清廉、坚守清廉，以廉润心，</w:t>
      </w:r>
      <w:r w:rsidRPr="00D24967">
        <w:rPr>
          <w:rFonts w:ascii="仿宋_GB2312" w:eastAsia="仿宋_GB2312" w:hAnsi="仿宋_GB2312" w:cs="仿宋_GB2312" w:hint="eastAsia"/>
          <w:sz w:val="32"/>
          <w:szCs w:val="32"/>
          <w:lang w:bidi="ar"/>
        </w:rPr>
        <w:t>以廉净心</w:t>
      </w:r>
      <w:r w:rsidRPr="00D24967">
        <w:rPr>
          <w:rFonts w:ascii="仿宋_GB2312" w:eastAsia="仿宋_GB2312" w:hAnsi="仿宋_GB2312" w:cs="仿宋_GB2312" w:hint="eastAsia"/>
          <w:sz w:val="32"/>
          <w:szCs w:val="32"/>
        </w:rPr>
        <w:t>。</w:t>
      </w:r>
    </w:p>
    <w:p w:rsidR="00393CD9" w:rsidRPr="00D24967" w:rsidRDefault="00F5167B">
      <w:pPr>
        <w:spacing w:line="580" w:lineRule="exact"/>
        <w:rPr>
          <w:rFonts w:ascii="仿宋_GB2312" w:eastAsia="仿宋_GB2312" w:hAnsi="仿宋_GB2312" w:cs="仿宋_GB2312"/>
          <w:sz w:val="32"/>
          <w:szCs w:val="32"/>
        </w:rPr>
      </w:pPr>
      <w:r w:rsidRPr="00D24967">
        <w:rPr>
          <w:rFonts w:ascii="仿宋_GB2312" w:eastAsia="仿宋_GB2312" w:hAnsi="宋体" w:cs="宋体" w:hint="eastAsia"/>
          <w:kern w:val="0"/>
          <w:sz w:val="32"/>
          <w:szCs w:val="32"/>
          <w:lang w:bidi="ar"/>
        </w:rPr>
        <w:t xml:space="preserve">   </w:t>
      </w:r>
      <w:r w:rsidRPr="00D24967">
        <w:rPr>
          <w:rFonts w:ascii="仿宋_GB2312" w:eastAsia="仿宋_GB2312" w:hAnsi="楷体" w:cs="楷体" w:hint="eastAsia"/>
          <w:kern w:val="0"/>
          <w:sz w:val="32"/>
          <w:szCs w:val="32"/>
          <w:lang w:bidi="ar"/>
        </w:rPr>
        <w:t xml:space="preserve"> </w:t>
      </w:r>
      <w:r w:rsidRPr="00D24967">
        <w:rPr>
          <w:rFonts w:ascii="仿宋_GB2312" w:eastAsia="仿宋_GB2312" w:hAnsi="仿宋_GB2312" w:cs="仿宋_GB2312" w:hint="eastAsia"/>
          <w:b/>
          <w:bCs/>
          <w:kern w:val="0"/>
          <w:sz w:val="32"/>
          <w:szCs w:val="32"/>
          <w:lang w:bidi="ar"/>
        </w:rPr>
        <w:t>四是守牢意识形态主阵地。</w:t>
      </w:r>
      <w:r w:rsidRPr="00D24967">
        <w:rPr>
          <w:rFonts w:ascii="仿宋_GB2312" w:eastAsia="仿宋_GB2312" w:hAnsi="仿宋_GB2312" w:cs="仿宋_GB2312" w:hint="eastAsia"/>
          <w:sz w:val="32"/>
          <w:szCs w:val="32"/>
        </w:rPr>
        <w:t>全面落实意识形态工作责任制</w:t>
      </w:r>
      <w:r w:rsidRPr="00D24967">
        <w:rPr>
          <w:rFonts w:ascii="仿宋_GB2312" w:eastAsia="仿宋_GB2312" w:hAnsi="仿宋_GB2312" w:cs="仿宋_GB2312" w:hint="eastAsia"/>
          <w:sz w:val="32"/>
          <w:szCs w:val="32"/>
          <w:shd w:val="clear" w:color="auto" w:fill="FFFFFF"/>
        </w:rPr>
        <w:t>，</w:t>
      </w:r>
      <w:r w:rsidRPr="00D24967">
        <w:rPr>
          <w:rFonts w:ascii="仿宋_GB2312" w:eastAsia="仿宋_GB2312" w:hAnsi="仿宋_GB2312" w:cs="仿宋_GB2312" w:hint="eastAsia"/>
          <w:sz w:val="32"/>
          <w:szCs w:val="32"/>
          <w:lang w:bidi="ar"/>
        </w:rPr>
        <w:lastRenderedPageBreak/>
        <w:t>坚持守土有责、守土负责、守土尽责，着力巩固意识形态工作领导权，着力掌握意识形态工作管理权，着力把牢意识形态工作主动权。</w:t>
      </w:r>
      <w:r w:rsidRPr="00D24967">
        <w:rPr>
          <w:rFonts w:ascii="仿宋_GB2312" w:eastAsia="仿宋_GB2312" w:hAnsi="方正楷体_GBK" w:cs="方正楷体_GBK" w:hint="eastAsia"/>
          <w:sz w:val="32"/>
          <w:szCs w:val="32"/>
          <w:shd w:val="clear" w:color="auto" w:fill="FFFFFF"/>
        </w:rPr>
        <w:t>组织召开意识形态的专题学习，</w:t>
      </w:r>
      <w:r w:rsidRPr="00D24967">
        <w:rPr>
          <w:rFonts w:ascii="仿宋_GB2312" w:eastAsia="仿宋_GB2312" w:hAnsi="仿宋_GB2312" w:cs="仿宋_GB2312" w:hint="eastAsia"/>
          <w:sz w:val="32"/>
          <w:szCs w:val="32"/>
          <w:shd w:val="clear" w:color="auto" w:fill="FFFFFF"/>
        </w:rPr>
        <w:t>坚持把意识形态工作作为党的建设和政权建设的重要内容，纳入重要议事日程，纳入党建工作考核。召开党组扩大会议专题学习，</w:t>
      </w:r>
      <w:r w:rsidRPr="00D24967">
        <w:rPr>
          <w:rFonts w:ascii="仿宋_GB2312" w:eastAsia="仿宋_GB2312" w:hAnsi="仿宋_GB2312" w:cs="仿宋_GB2312" w:hint="eastAsia"/>
          <w:bCs/>
          <w:sz w:val="32"/>
          <w:szCs w:val="32"/>
        </w:rPr>
        <w:t>邀请湖南省社会科学院党组书记、院长钟君同志进行意识形态专题授课；</w:t>
      </w:r>
      <w:r w:rsidRPr="00D24967">
        <w:rPr>
          <w:rFonts w:ascii="仿宋_GB2312" w:eastAsia="仿宋_GB2312" w:hAnsi="方正楷体_GBK" w:cs="方正楷体_GBK" w:hint="eastAsia"/>
          <w:bCs/>
          <w:sz w:val="32"/>
          <w:szCs w:val="32"/>
        </w:rPr>
        <w:t>精心制定实施方案，</w:t>
      </w:r>
      <w:r w:rsidRPr="00D24967">
        <w:rPr>
          <w:rFonts w:ascii="仿宋_GB2312" w:eastAsia="仿宋_GB2312" w:hAnsi="仿宋_GB2312" w:cs="仿宋_GB2312" w:hint="eastAsia"/>
          <w:sz w:val="32"/>
          <w:szCs w:val="32"/>
          <w:shd w:val="clear" w:color="auto" w:fill="FFFFFF"/>
        </w:rPr>
        <w:t>制定出台《关于贯彻落实&lt;党委（党组）意识形态工作责任制实施办法&gt;的实施细则》，成立</w:t>
      </w:r>
      <w:r w:rsidRPr="00D24967">
        <w:rPr>
          <w:rFonts w:ascii="仿宋_GB2312" w:eastAsia="仿宋_GB2312" w:hAnsi="仿宋_GB2312" w:cs="仿宋_GB2312" w:hint="eastAsia"/>
          <w:sz w:val="32"/>
          <w:szCs w:val="32"/>
        </w:rPr>
        <w:t>意识形态工作领导小组，</w:t>
      </w:r>
      <w:r w:rsidRPr="00D24967">
        <w:rPr>
          <w:rFonts w:ascii="仿宋_GB2312" w:eastAsia="仿宋_GB2312" w:hAnsi="仿宋_GB2312" w:cs="仿宋_GB2312" w:hint="eastAsia"/>
          <w:sz w:val="32"/>
          <w:szCs w:val="32"/>
          <w:shd w:val="clear" w:color="auto" w:fill="FFFFFF"/>
        </w:rPr>
        <w:t>明确责任人责任部门，</w:t>
      </w:r>
      <w:r w:rsidRPr="00D24967">
        <w:rPr>
          <w:rFonts w:ascii="仿宋_GB2312" w:eastAsia="仿宋_GB2312" w:hAnsi="仿宋_GB2312" w:cs="仿宋_GB2312" w:hint="eastAsia"/>
          <w:sz w:val="32"/>
          <w:szCs w:val="32"/>
        </w:rPr>
        <w:t>充分调动各部门抓意识形态工作的积极性，强化履职尽责意识，强化风险预警</w:t>
      </w:r>
      <w:proofErr w:type="gramStart"/>
      <w:r w:rsidRPr="00D24967">
        <w:rPr>
          <w:rFonts w:ascii="仿宋_GB2312" w:eastAsia="仿宋_GB2312" w:hAnsi="仿宋_GB2312" w:cs="仿宋_GB2312" w:hint="eastAsia"/>
          <w:sz w:val="32"/>
          <w:szCs w:val="32"/>
        </w:rPr>
        <w:t>研</w:t>
      </w:r>
      <w:proofErr w:type="gramEnd"/>
      <w:r w:rsidRPr="00D24967">
        <w:rPr>
          <w:rFonts w:ascii="仿宋_GB2312" w:eastAsia="仿宋_GB2312" w:hAnsi="仿宋_GB2312" w:cs="仿宋_GB2312" w:hint="eastAsia"/>
          <w:sz w:val="32"/>
          <w:szCs w:val="32"/>
        </w:rPr>
        <w:t>判，逐步形成常态化工作机制；</w:t>
      </w:r>
      <w:r w:rsidRPr="00D24967">
        <w:rPr>
          <w:rFonts w:ascii="仿宋_GB2312" w:eastAsia="仿宋_GB2312" w:hAnsi="方正楷体_GBK" w:cs="方正楷体_GBK" w:hint="eastAsia"/>
          <w:sz w:val="32"/>
          <w:szCs w:val="32"/>
        </w:rPr>
        <w:t>强化意识形态阵地建设，</w:t>
      </w:r>
      <w:r w:rsidRPr="00D24967">
        <w:rPr>
          <w:rFonts w:ascii="仿宋_GB2312" w:eastAsia="仿宋_GB2312" w:hAnsi="仿宋_GB2312" w:cs="仿宋_GB2312" w:hint="eastAsia"/>
          <w:sz w:val="32"/>
          <w:szCs w:val="32"/>
        </w:rPr>
        <w:t>充分发挥湖南省公共资源交易</w:t>
      </w:r>
      <w:proofErr w:type="gramStart"/>
      <w:r w:rsidRPr="00D24967">
        <w:rPr>
          <w:rFonts w:ascii="仿宋_GB2312" w:eastAsia="仿宋_GB2312" w:hAnsi="仿宋_GB2312" w:cs="仿宋_GB2312" w:hint="eastAsia"/>
          <w:sz w:val="32"/>
          <w:szCs w:val="32"/>
        </w:rPr>
        <w:t>微信公</w:t>
      </w:r>
      <w:proofErr w:type="gramEnd"/>
      <w:r w:rsidRPr="00D24967">
        <w:rPr>
          <w:rFonts w:ascii="仿宋_GB2312" w:eastAsia="仿宋_GB2312" w:hAnsi="仿宋_GB2312" w:cs="仿宋_GB2312" w:hint="eastAsia"/>
          <w:sz w:val="32"/>
          <w:szCs w:val="32"/>
        </w:rPr>
        <w:t>从号、“湖南省公共资源交易服务平台”、门户网站、中心办公场所现场宣传展板、LED显示屏和“省公共资源交易中心工作群”</w:t>
      </w:r>
      <w:proofErr w:type="gramStart"/>
      <w:r w:rsidRPr="00D24967">
        <w:rPr>
          <w:rFonts w:ascii="仿宋_GB2312" w:eastAsia="仿宋_GB2312" w:hAnsi="仿宋_GB2312" w:cs="仿宋_GB2312" w:hint="eastAsia"/>
          <w:sz w:val="32"/>
          <w:szCs w:val="32"/>
        </w:rPr>
        <w:t>微信群</w:t>
      </w:r>
      <w:proofErr w:type="gramEnd"/>
      <w:r w:rsidRPr="00D24967">
        <w:rPr>
          <w:rFonts w:ascii="仿宋_GB2312" w:eastAsia="仿宋_GB2312" w:hAnsi="仿宋_GB2312" w:cs="仿宋_GB2312" w:hint="eastAsia"/>
          <w:sz w:val="32"/>
          <w:szCs w:val="32"/>
        </w:rPr>
        <w:t>和党员活动室等的意识形态阵地作用，同时，</w:t>
      </w:r>
      <w:r w:rsidRPr="00D24967">
        <w:rPr>
          <w:rFonts w:ascii="仿宋_GB2312" w:eastAsia="仿宋_GB2312" w:hAnsi="仿宋_GB2312" w:cs="仿宋_GB2312" w:hint="eastAsia"/>
          <w:sz w:val="32"/>
          <w:szCs w:val="32"/>
          <w:shd w:val="clear" w:color="auto" w:fill="FFFFFF"/>
        </w:rPr>
        <w:t>加强思想政治教育，弘扬社会主旋律，推进精神文明建设，大力传播优秀文化，强化舆论引导工作，积极传递社会正能量。</w:t>
      </w:r>
    </w:p>
    <w:p w:rsidR="00393CD9" w:rsidRPr="00D24967" w:rsidRDefault="00F5167B">
      <w:pPr>
        <w:pStyle w:val="a0"/>
        <w:spacing w:line="580" w:lineRule="exact"/>
        <w:ind w:firstLineChars="0" w:firstLine="0"/>
        <w:rPr>
          <w:rFonts w:ascii="黑体" w:eastAsia="黑体" w:hAnsi="黑体" w:cs="黑体"/>
          <w:spacing w:val="16"/>
          <w:kern w:val="0"/>
          <w:sz w:val="32"/>
          <w:szCs w:val="32"/>
        </w:rPr>
      </w:pPr>
      <w:r w:rsidRPr="00D24967">
        <w:rPr>
          <w:rFonts w:ascii="黑体" w:eastAsia="黑体" w:hAnsi="黑体" w:cs="宋体" w:hint="eastAsia"/>
          <w:spacing w:val="16"/>
          <w:kern w:val="0"/>
          <w:sz w:val="32"/>
          <w:szCs w:val="32"/>
        </w:rPr>
        <w:t xml:space="preserve">   </w:t>
      </w:r>
      <w:r w:rsidRPr="00D24967">
        <w:rPr>
          <w:rFonts w:ascii="黑体" w:eastAsia="黑体" w:hAnsi="黑体" w:cs="黑体"/>
          <w:spacing w:val="16"/>
          <w:kern w:val="0"/>
          <w:sz w:val="32"/>
          <w:szCs w:val="32"/>
        </w:rPr>
        <w:t xml:space="preserve"> 二、</w:t>
      </w:r>
      <w:r w:rsidRPr="00D24967">
        <w:rPr>
          <w:rFonts w:ascii="黑体" w:eastAsia="黑体" w:hAnsi="黑体" w:cs="黑体" w:hint="eastAsia"/>
          <w:spacing w:val="16"/>
          <w:kern w:val="0"/>
          <w:sz w:val="32"/>
          <w:szCs w:val="32"/>
        </w:rPr>
        <w:t>坚持融合发展激发创造力，</w:t>
      </w:r>
      <w:r w:rsidRPr="00D24967">
        <w:rPr>
          <w:rFonts w:ascii="黑体" w:eastAsia="黑体" w:hAnsi="黑体" w:cs="黑体" w:hint="eastAsia"/>
          <w:kern w:val="0"/>
          <w:sz w:val="32"/>
          <w:szCs w:val="32"/>
        </w:rPr>
        <w:t>推动党建工作和业务工作“双融合、双促进”</w:t>
      </w:r>
    </w:p>
    <w:p w:rsidR="00393CD9" w:rsidRPr="00D24967" w:rsidRDefault="00F5167B" w:rsidP="001174A4">
      <w:pPr>
        <w:spacing w:line="580" w:lineRule="exact"/>
        <w:ind w:firstLineChars="200" w:firstLine="707"/>
        <w:rPr>
          <w:rFonts w:ascii="仿宋_GB2312" w:eastAsia="仿宋_GB2312" w:hAnsi="仿宋_GB2312" w:cs="仿宋_GB2312"/>
          <w:sz w:val="32"/>
          <w:szCs w:val="32"/>
        </w:rPr>
      </w:pPr>
      <w:r w:rsidRPr="00D24967">
        <w:rPr>
          <w:rFonts w:ascii="仿宋_GB2312" w:eastAsia="仿宋_GB2312" w:hAnsi="仿宋_GB2312" w:cs="仿宋_GB2312" w:hint="eastAsia"/>
          <w:b/>
          <w:bCs/>
          <w:spacing w:val="16"/>
          <w:kern w:val="0"/>
          <w:sz w:val="32"/>
          <w:szCs w:val="32"/>
        </w:rPr>
        <w:t>一是</w:t>
      </w:r>
      <w:r w:rsidRPr="00D24967">
        <w:rPr>
          <w:rFonts w:ascii="仿宋_GB2312" w:eastAsia="仿宋_GB2312" w:hAnsi="仿宋_GB2312" w:cs="仿宋_GB2312" w:hint="eastAsia"/>
          <w:b/>
          <w:bCs/>
          <w:kern w:val="0"/>
          <w:sz w:val="32"/>
          <w:szCs w:val="32"/>
          <w:lang w:bidi="ar"/>
        </w:rPr>
        <w:t>形成“一级抓一级、层层抓落实”的机关党建责任体系</w:t>
      </w:r>
      <w:r w:rsidRPr="00D24967">
        <w:rPr>
          <w:rFonts w:ascii="仿宋_GB2312" w:eastAsia="仿宋_GB2312" w:hAnsi="仿宋_GB2312" w:cs="仿宋_GB2312" w:hint="eastAsia"/>
          <w:b/>
          <w:bCs/>
          <w:spacing w:val="16"/>
          <w:kern w:val="0"/>
          <w:sz w:val="32"/>
          <w:szCs w:val="32"/>
        </w:rPr>
        <w:t>。</w:t>
      </w:r>
      <w:r w:rsidRPr="00D24967">
        <w:rPr>
          <w:rFonts w:ascii="仿宋_GB2312" w:eastAsia="仿宋_GB2312" w:hAnsi="仿宋_GB2312" w:cs="仿宋_GB2312" w:hint="eastAsia"/>
          <w:kern w:val="0"/>
          <w:sz w:val="32"/>
          <w:szCs w:val="32"/>
          <w:lang w:bidi="ar"/>
        </w:rPr>
        <w:t>坚持党建工作与业务工作同谋划、同部署、同推进。</w:t>
      </w:r>
      <w:r w:rsidRPr="00D24967">
        <w:rPr>
          <w:rFonts w:ascii="仿宋_GB2312" w:eastAsia="仿宋_GB2312" w:hAnsi="仿宋_GB2312" w:cs="仿宋_GB2312" w:hint="eastAsia"/>
          <w:sz w:val="32"/>
          <w:szCs w:val="32"/>
        </w:rPr>
        <w:t>党组会专题听取党建工作汇报2次，专题研究党建议题2次，完成机关党委换届工作。制定了《“五跟四抓三比”党建工作实施方案》，</w:t>
      </w:r>
      <w:r w:rsidRPr="00D24967">
        <w:rPr>
          <w:rFonts w:ascii="仿宋_GB2312" w:eastAsia="仿宋_GB2312" w:hAnsi="仿宋_GB2312" w:cs="仿宋_GB2312" w:hint="eastAsia"/>
          <w:kern w:val="0"/>
          <w:sz w:val="32"/>
          <w:szCs w:val="32"/>
          <w:lang w:bidi="ar"/>
        </w:rPr>
        <w:t>明确党组、机关党委、党支部三级组织工作职责，逐项细化党组</w:t>
      </w:r>
      <w:r w:rsidRPr="00D24967">
        <w:rPr>
          <w:rFonts w:ascii="仿宋_GB2312" w:eastAsia="仿宋_GB2312" w:hAnsi="仿宋_GB2312" w:cs="仿宋_GB2312" w:hint="eastAsia"/>
          <w:kern w:val="0"/>
          <w:sz w:val="32"/>
          <w:szCs w:val="32"/>
          <w:lang w:bidi="ar"/>
        </w:rPr>
        <w:lastRenderedPageBreak/>
        <w:t>书记、机关党委书记、专职副书记、党支部书记4个岗位工作要求；形成“一级抓一级、层层抓落实”的机关党建责任体系，</w:t>
      </w:r>
      <w:r w:rsidRPr="00D24967">
        <w:rPr>
          <w:rFonts w:ascii="仿宋_GB2312" w:eastAsia="仿宋_GB2312" w:hAnsi="仿宋_GB2312" w:cs="仿宋_GB2312" w:hint="eastAsia"/>
          <w:sz w:val="32"/>
          <w:szCs w:val="32"/>
        </w:rPr>
        <w:t>将“五跟四抓三比”党建工作</w:t>
      </w:r>
      <w:r w:rsidRPr="00D24967">
        <w:rPr>
          <w:rFonts w:ascii="仿宋_GB2312" w:eastAsia="仿宋_GB2312" w:hAnsi="仿宋_GB2312" w:cs="仿宋_GB2312" w:hint="eastAsia"/>
          <w:kern w:val="0"/>
          <w:sz w:val="32"/>
          <w:szCs w:val="32"/>
          <w:lang w:bidi="ar"/>
        </w:rPr>
        <w:t>转化为一项项切实可行的具体任务，让各级责任主体明晰“责任田”，知道“该干什么”</w:t>
      </w:r>
      <w:r w:rsidRPr="00D24967">
        <w:rPr>
          <w:rFonts w:ascii="仿宋_GB2312" w:eastAsia="仿宋_GB2312" w:hAnsi="仿宋_GB2312" w:cs="仿宋_GB2312" w:hint="eastAsia"/>
          <w:sz w:val="32"/>
          <w:szCs w:val="32"/>
        </w:rPr>
        <w:t xml:space="preserve">。 </w:t>
      </w:r>
    </w:p>
    <w:p w:rsidR="00393CD9" w:rsidRPr="00D24967" w:rsidRDefault="00F5167B">
      <w:pPr>
        <w:spacing w:line="580" w:lineRule="exact"/>
        <w:ind w:firstLine="640"/>
        <w:rPr>
          <w:rFonts w:ascii="仿宋_GB2312" w:eastAsia="仿宋_GB2312" w:hAnsi="仿宋" w:cs="仿宋"/>
          <w:sz w:val="32"/>
          <w:szCs w:val="32"/>
        </w:rPr>
      </w:pPr>
      <w:r w:rsidRPr="00D24967">
        <w:rPr>
          <w:rFonts w:ascii="仿宋_GB2312" w:eastAsia="仿宋_GB2312" w:hAnsi="仿宋_GB2312" w:cs="仿宋_GB2312" w:hint="eastAsia"/>
          <w:b/>
          <w:bCs/>
          <w:kern w:val="0"/>
          <w:sz w:val="32"/>
          <w:szCs w:val="32"/>
        </w:rPr>
        <w:t>二是</w:t>
      </w:r>
      <w:r w:rsidRPr="00D24967">
        <w:rPr>
          <w:rFonts w:ascii="仿宋_GB2312" w:eastAsia="仿宋_GB2312" w:hAnsi="仿宋_GB2312" w:cs="仿宋_GB2312" w:hint="eastAsia"/>
          <w:b/>
          <w:bCs/>
          <w:kern w:val="0"/>
          <w:sz w:val="32"/>
          <w:szCs w:val="32"/>
          <w:lang w:bidi="ar"/>
        </w:rPr>
        <w:t>完善党建考核评价体系</w:t>
      </w:r>
      <w:r w:rsidRPr="00D24967">
        <w:rPr>
          <w:rFonts w:ascii="仿宋_GB2312" w:eastAsia="仿宋_GB2312" w:hAnsi="仿宋_GB2312" w:cs="仿宋_GB2312" w:hint="eastAsia"/>
          <w:b/>
          <w:bCs/>
          <w:kern w:val="0"/>
          <w:sz w:val="32"/>
          <w:szCs w:val="32"/>
        </w:rPr>
        <w:t>。</w:t>
      </w:r>
      <w:r w:rsidRPr="00D24967">
        <w:rPr>
          <w:rFonts w:ascii="仿宋_GB2312" w:eastAsia="仿宋_GB2312" w:hAnsi="仿宋_GB2312" w:cs="仿宋_GB2312" w:hint="eastAsia"/>
          <w:sz w:val="32"/>
          <w:szCs w:val="32"/>
        </w:rPr>
        <w:t>制定</w:t>
      </w:r>
      <w:r w:rsidRPr="00D24967">
        <w:rPr>
          <w:rFonts w:ascii="仿宋_GB2312" w:eastAsia="仿宋_GB2312" w:hAnsi="仿宋_GB2312" w:cs="仿宋_GB2312" w:hint="eastAsia"/>
          <w:kern w:val="0"/>
          <w:sz w:val="32"/>
          <w:szCs w:val="32"/>
        </w:rPr>
        <w:t>《省交易中心党建工作考核细则》，</w:t>
      </w:r>
      <w:r w:rsidRPr="00D24967">
        <w:rPr>
          <w:rFonts w:ascii="仿宋_GB2312" w:eastAsia="仿宋_GB2312" w:hAnsi="仿宋_GB2312" w:cs="仿宋_GB2312" w:hint="eastAsia"/>
          <w:kern w:val="0"/>
          <w:sz w:val="32"/>
          <w:szCs w:val="32"/>
          <w:lang w:bidi="ar"/>
        </w:rPr>
        <w:t>强化了管在平常、抓在日常</w:t>
      </w:r>
      <w:r w:rsidRPr="00D24967">
        <w:rPr>
          <w:rFonts w:ascii="仿宋_GB2312" w:eastAsia="仿宋_GB2312" w:hAnsi="仿宋_GB2312" w:cs="仿宋_GB2312" w:hint="eastAsia"/>
          <w:bCs/>
          <w:kern w:val="0"/>
          <w:sz w:val="32"/>
          <w:szCs w:val="32"/>
          <w:lang w:bidi="ar"/>
        </w:rPr>
        <w:t>的鲜明导向，将“</w:t>
      </w:r>
      <w:r w:rsidRPr="00D24967">
        <w:rPr>
          <w:rFonts w:ascii="仿宋_GB2312" w:eastAsia="仿宋_GB2312" w:hAnsi="仿宋_GB2312" w:cs="仿宋_GB2312" w:hint="eastAsia"/>
          <w:sz w:val="32"/>
          <w:szCs w:val="32"/>
        </w:rPr>
        <w:t>五跟四抓三比”党建工作考核</w:t>
      </w:r>
      <w:r w:rsidRPr="00D24967">
        <w:rPr>
          <w:rFonts w:ascii="仿宋_GB2312" w:eastAsia="仿宋_GB2312" w:hAnsi="仿宋_GB2312" w:cs="仿宋_GB2312" w:hint="eastAsia"/>
          <w:kern w:val="0"/>
          <w:sz w:val="32"/>
          <w:szCs w:val="32"/>
        </w:rPr>
        <w:t>纳入内控标准化管理，</w:t>
      </w:r>
      <w:r w:rsidRPr="00D24967">
        <w:rPr>
          <w:rFonts w:ascii="仿宋_GB2312" w:eastAsia="仿宋_GB2312" w:hAnsi="仿宋_GB2312" w:cs="仿宋_GB2312" w:hint="eastAsia"/>
          <w:kern w:val="0"/>
          <w:sz w:val="32"/>
          <w:szCs w:val="32"/>
          <w:lang w:bidi="ar"/>
        </w:rPr>
        <w:t>逐项进行量化打分，以考促干、</w:t>
      </w:r>
      <w:proofErr w:type="gramStart"/>
      <w:r w:rsidRPr="00D24967">
        <w:rPr>
          <w:rFonts w:ascii="仿宋_GB2312" w:eastAsia="仿宋_GB2312" w:hAnsi="仿宋_GB2312" w:cs="仿宋_GB2312" w:hint="eastAsia"/>
          <w:kern w:val="0"/>
          <w:sz w:val="32"/>
          <w:szCs w:val="32"/>
          <w:lang w:bidi="ar"/>
        </w:rPr>
        <w:t>以考提质</w:t>
      </w:r>
      <w:proofErr w:type="gramEnd"/>
      <w:r w:rsidRPr="00D24967">
        <w:rPr>
          <w:rFonts w:ascii="仿宋_GB2312" w:eastAsia="仿宋_GB2312" w:hAnsi="仿宋_GB2312" w:cs="仿宋_GB2312" w:hint="eastAsia"/>
          <w:kern w:val="0"/>
          <w:sz w:val="32"/>
          <w:szCs w:val="32"/>
          <w:lang w:bidi="ar"/>
        </w:rPr>
        <w:t>，</w:t>
      </w:r>
      <w:r w:rsidRPr="00D24967">
        <w:rPr>
          <w:rFonts w:ascii="仿宋_GB2312" w:eastAsia="仿宋_GB2312" w:hAnsi="仿宋_GB2312" w:cs="仿宋_GB2312" w:hint="eastAsia"/>
          <w:kern w:val="0"/>
          <w:sz w:val="32"/>
          <w:szCs w:val="32"/>
        </w:rPr>
        <w:t>推动党建工作和业务工作深度融合，</w:t>
      </w:r>
      <w:r w:rsidRPr="00D24967">
        <w:rPr>
          <w:rFonts w:ascii="仿宋_GB2312" w:eastAsia="仿宋_GB2312" w:hAnsi="仿宋_GB2312" w:cs="仿宋_GB2312" w:hint="eastAsia"/>
          <w:bCs/>
          <w:kern w:val="0"/>
          <w:sz w:val="32"/>
          <w:szCs w:val="32"/>
          <w:lang w:bidi="ar"/>
        </w:rPr>
        <w:t>有效推动了机关党建高质量发展。</w:t>
      </w:r>
    </w:p>
    <w:p w:rsidR="00393CD9" w:rsidRPr="00D24967" w:rsidRDefault="00F5167B" w:rsidP="001174A4">
      <w:pPr>
        <w:widowControl/>
        <w:spacing w:line="580" w:lineRule="exact"/>
        <w:ind w:firstLineChars="200" w:firstLine="707"/>
        <w:rPr>
          <w:rFonts w:ascii="仿宋_GB2312" w:eastAsia="仿宋_GB2312" w:hAnsi="仿宋_GB2312" w:cs="仿宋_GB2312"/>
          <w:sz w:val="32"/>
          <w:szCs w:val="32"/>
        </w:rPr>
      </w:pPr>
      <w:r w:rsidRPr="00D24967">
        <w:rPr>
          <w:rFonts w:ascii="仿宋_GB2312" w:eastAsia="仿宋_GB2312" w:hAnsi="仿宋_GB2312" w:cs="仿宋_GB2312" w:hint="eastAsia"/>
          <w:b/>
          <w:bCs/>
          <w:spacing w:val="16"/>
          <w:kern w:val="0"/>
          <w:sz w:val="32"/>
          <w:szCs w:val="32"/>
        </w:rPr>
        <w:t>三是</w:t>
      </w:r>
      <w:r w:rsidRPr="00D24967">
        <w:rPr>
          <w:rFonts w:ascii="仿宋_GB2312" w:eastAsia="仿宋_GB2312" w:hAnsi="仿宋_GB2312" w:cs="仿宋_GB2312" w:hint="eastAsia"/>
          <w:b/>
          <w:bCs/>
          <w:kern w:val="0"/>
          <w:sz w:val="32"/>
          <w:szCs w:val="32"/>
          <w:lang w:bidi="ar"/>
        </w:rPr>
        <w:t>着力营造“守正创新、奉献共荣”的机关文化氛围。</w:t>
      </w:r>
      <w:r w:rsidRPr="00D24967">
        <w:rPr>
          <w:rFonts w:ascii="仿宋_GB2312" w:eastAsia="仿宋_GB2312" w:hAnsi="仿宋_GB2312" w:cs="仿宋_GB2312" w:hint="eastAsia"/>
          <w:sz w:val="32"/>
          <w:szCs w:val="32"/>
          <w:lang w:bidi="ar"/>
        </w:rPr>
        <w:t>充分发挥</w:t>
      </w:r>
      <w:r w:rsidRPr="00D24967">
        <w:rPr>
          <w:rFonts w:ascii="仿宋_GB2312" w:eastAsia="仿宋_GB2312" w:hAnsi="仿宋_GB2312" w:cs="仿宋_GB2312" w:hint="eastAsia"/>
          <w:sz w:val="32"/>
          <w:szCs w:val="32"/>
        </w:rPr>
        <w:t>以</w:t>
      </w:r>
      <w:r w:rsidRPr="00D24967">
        <w:rPr>
          <w:rFonts w:ascii="仿宋_GB2312" w:eastAsia="仿宋_GB2312" w:hAnsi="仿宋_GB2312" w:cs="仿宋_GB2312" w:hint="eastAsia"/>
          <w:sz w:val="32"/>
          <w:szCs w:val="32"/>
          <w:lang w:bidi="ar"/>
        </w:rPr>
        <w:t>文铸魂、</w:t>
      </w:r>
      <w:proofErr w:type="gramStart"/>
      <w:r w:rsidRPr="00D24967">
        <w:rPr>
          <w:rFonts w:ascii="仿宋_GB2312" w:eastAsia="仿宋_GB2312" w:hAnsi="仿宋_GB2312" w:cs="仿宋_GB2312" w:hint="eastAsia"/>
          <w:sz w:val="32"/>
          <w:szCs w:val="32"/>
        </w:rPr>
        <w:t>以文聚力</w:t>
      </w:r>
      <w:proofErr w:type="gramEnd"/>
      <w:r w:rsidRPr="00D24967">
        <w:rPr>
          <w:rFonts w:ascii="仿宋_GB2312" w:eastAsia="仿宋_GB2312" w:hAnsi="仿宋_GB2312" w:cs="仿宋_GB2312" w:hint="eastAsia"/>
          <w:sz w:val="32"/>
          <w:szCs w:val="32"/>
        </w:rPr>
        <w:t>、以文润心的强大功能，组织开展了2次“阳光大讲堂”</w:t>
      </w:r>
      <w:r w:rsidRPr="00D24967">
        <w:rPr>
          <w:rFonts w:ascii="仿宋_GB2312" w:eastAsia="仿宋_GB2312" w:hAnsi="仿宋_GB2312" w:cs="仿宋_GB2312" w:hint="eastAsia"/>
          <w:sz w:val="32"/>
          <w:szCs w:val="32"/>
          <w:lang w:bidi="ar"/>
        </w:rPr>
        <w:t>机关文化建设主题分享</w:t>
      </w:r>
      <w:r w:rsidRPr="00D24967">
        <w:rPr>
          <w:rFonts w:ascii="仿宋_GB2312" w:eastAsia="仿宋_GB2312" w:hAnsi="仿宋_GB2312" w:cs="仿宋_GB2312" w:hint="eastAsia"/>
          <w:sz w:val="32"/>
          <w:szCs w:val="32"/>
        </w:rPr>
        <w:t>活动；开展“学习标兵、敬业标兵、创新标兵、清廉标兵”评比，</w:t>
      </w:r>
      <w:r w:rsidRPr="00D24967">
        <w:rPr>
          <w:rFonts w:ascii="仿宋_GB2312" w:eastAsia="仿宋_GB2312" w:hAnsi="仿宋_GB2312" w:cs="仿宋_GB2312" w:hint="eastAsia"/>
          <w:kern w:val="0"/>
          <w:sz w:val="32"/>
          <w:szCs w:val="32"/>
          <w:lang w:bidi="ar"/>
        </w:rPr>
        <w:t>弘扬正能量，让正能量成为交易中心的主旋律、最强音，引导干部职工进一步弘扬党的优良传统，见贤思齐、向上向善，带动党风政</w:t>
      </w:r>
      <w:proofErr w:type="gramStart"/>
      <w:r w:rsidRPr="00D24967">
        <w:rPr>
          <w:rFonts w:ascii="仿宋_GB2312" w:eastAsia="仿宋_GB2312" w:hAnsi="仿宋_GB2312" w:cs="仿宋_GB2312" w:hint="eastAsia"/>
          <w:kern w:val="0"/>
          <w:sz w:val="32"/>
          <w:szCs w:val="32"/>
          <w:lang w:bidi="ar"/>
        </w:rPr>
        <w:t>风作风</w:t>
      </w:r>
      <w:proofErr w:type="gramEnd"/>
      <w:r w:rsidRPr="00D24967">
        <w:rPr>
          <w:rFonts w:ascii="仿宋_GB2312" w:eastAsia="仿宋_GB2312" w:hAnsi="仿宋_GB2312" w:cs="仿宋_GB2312" w:hint="eastAsia"/>
          <w:kern w:val="0"/>
          <w:sz w:val="32"/>
          <w:szCs w:val="32"/>
          <w:lang w:bidi="ar"/>
        </w:rPr>
        <w:t>的良好转变。</w:t>
      </w:r>
    </w:p>
    <w:p w:rsidR="00393CD9" w:rsidRPr="00D24967" w:rsidRDefault="00F5167B">
      <w:pPr>
        <w:spacing w:line="580" w:lineRule="exact"/>
        <w:ind w:firstLineChars="200" w:firstLine="643"/>
        <w:rPr>
          <w:rFonts w:ascii="仿宋_GB2312" w:eastAsia="仿宋_GB2312" w:hAnsi="仿宋_GB2312" w:cs="仿宋_GB2312"/>
          <w:sz w:val="32"/>
          <w:szCs w:val="32"/>
        </w:rPr>
      </w:pPr>
      <w:r w:rsidRPr="00D24967">
        <w:rPr>
          <w:rFonts w:ascii="仿宋_GB2312" w:eastAsia="仿宋_GB2312" w:hAnsi="仿宋_GB2312" w:cs="仿宋_GB2312" w:hint="eastAsia"/>
          <w:b/>
          <w:bCs/>
          <w:sz w:val="32"/>
          <w:szCs w:val="32"/>
        </w:rPr>
        <w:t>四是不断增强基层党组织的政治功能和组织功能。</w:t>
      </w:r>
      <w:r w:rsidRPr="00D24967">
        <w:rPr>
          <w:rFonts w:ascii="仿宋_GB2312" w:eastAsia="仿宋_GB2312" w:hAnsi="仿宋_GB2312" w:cs="仿宋_GB2312" w:hint="eastAsia"/>
          <w:sz w:val="32"/>
          <w:szCs w:val="32"/>
        </w:rPr>
        <w:t>牢固树立大抓基层的鲜明导向，持续推进“三表率</w:t>
      </w:r>
      <w:proofErr w:type="gramStart"/>
      <w:r w:rsidRPr="00D24967">
        <w:rPr>
          <w:rFonts w:ascii="仿宋_GB2312" w:eastAsia="仿宋_GB2312" w:hAnsi="仿宋_GB2312" w:cs="仿宋_GB2312" w:hint="eastAsia"/>
          <w:sz w:val="32"/>
          <w:szCs w:val="32"/>
        </w:rPr>
        <w:t>一</w:t>
      </w:r>
      <w:proofErr w:type="gramEnd"/>
      <w:r w:rsidRPr="00D24967">
        <w:rPr>
          <w:rFonts w:ascii="仿宋_GB2312" w:eastAsia="仿宋_GB2312" w:hAnsi="仿宋_GB2312" w:cs="仿宋_GB2312" w:hint="eastAsia"/>
          <w:sz w:val="32"/>
          <w:szCs w:val="32"/>
        </w:rPr>
        <w:t>模范”机关建设和党支部“五化”建设。实施支部“五化”建设提质工程，压实各党支部对党员的教育管理职责，</w:t>
      </w:r>
      <w:r w:rsidRPr="00D24967">
        <w:rPr>
          <w:rFonts w:ascii="仿宋_GB2312" w:eastAsia="仿宋_GB2312" w:hAnsi="仿宋_GB2312" w:cs="仿宋_GB2312" w:hint="eastAsia"/>
          <w:kern w:val="0"/>
          <w:sz w:val="32"/>
          <w:szCs w:val="32"/>
        </w:rPr>
        <w:t>开展“三会一课”、主题党日活动、专题学习、讨论交流、谈心谈话等活动，</w:t>
      </w:r>
      <w:r w:rsidRPr="00D24967">
        <w:rPr>
          <w:rFonts w:ascii="仿宋_GB2312" w:eastAsia="仿宋_GB2312" w:hAnsi="仿宋_GB2312" w:cs="仿宋_GB2312" w:hint="eastAsia"/>
          <w:sz w:val="32"/>
          <w:szCs w:val="32"/>
        </w:rPr>
        <w:t>做到年初有部署、平时有检查、年终有考核。组织机关党委换届</w:t>
      </w:r>
      <w:r w:rsidRPr="00D24967">
        <w:rPr>
          <w:rFonts w:ascii="仿宋_GB2312" w:eastAsia="仿宋_GB2312" w:hAnsi="仿宋_GB2312" w:cs="仿宋_GB2312" w:hint="eastAsia"/>
          <w:kern w:val="0"/>
          <w:sz w:val="32"/>
          <w:szCs w:val="32"/>
        </w:rPr>
        <w:t>及时补选党支部书记，选优配强党务干部，选派3名支部书记</w:t>
      </w:r>
      <w:r w:rsidRPr="00D24967">
        <w:rPr>
          <w:rFonts w:ascii="仿宋_GB2312" w:eastAsia="仿宋_GB2312" w:hAnsi="仿宋_GB2312" w:cs="仿宋_GB2312" w:hint="eastAsia"/>
          <w:kern w:val="0"/>
          <w:sz w:val="32"/>
          <w:szCs w:val="32"/>
          <w:lang w:val="en"/>
        </w:rPr>
        <w:t>参加省直工委组织的集中</w:t>
      </w:r>
      <w:r w:rsidRPr="00D24967">
        <w:rPr>
          <w:rFonts w:ascii="仿宋_GB2312" w:eastAsia="仿宋_GB2312" w:hAnsi="仿宋_GB2312" w:cs="仿宋_GB2312" w:hint="eastAsia"/>
          <w:kern w:val="0"/>
          <w:sz w:val="32"/>
          <w:szCs w:val="32"/>
        </w:rPr>
        <w:lastRenderedPageBreak/>
        <w:t>培训。</w:t>
      </w:r>
      <w:r w:rsidRPr="00D24967">
        <w:rPr>
          <w:rFonts w:ascii="仿宋_GB2312" w:eastAsia="仿宋_GB2312" w:hAnsi="仿宋_GB2312" w:cs="仿宋_GB2312" w:hint="eastAsia"/>
          <w:sz w:val="32"/>
          <w:szCs w:val="32"/>
        </w:rPr>
        <w:t>建立“比学赶超帮”学习机制，确定每周五为“支部学习日”，统一发放《党员干部学习习近平新时代中国特色社会主义思想专用笔记本》《党员干部学习笔记本》，不定期进行抽查，确保支部同党组中心组学习同频同调。</w:t>
      </w:r>
    </w:p>
    <w:p w:rsidR="00393CD9" w:rsidRPr="00D24967" w:rsidRDefault="00F5167B">
      <w:pPr>
        <w:pStyle w:val="1"/>
        <w:widowControl/>
        <w:spacing w:beforeAutospacing="0" w:afterAutospacing="0" w:line="580" w:lineRule="exact"/>
        <w:jc w:val="both"/>
        <w:rPr>
          <w:rFonts w:ascii="黑体" w:eastAsia="黑体" w:hAnsi="黑体" w:cs="黑体" w:hint="default"/>
          <w:b w:val="0"/>
          <w:bCs/>
          <w:sz w:val="32"/>
          <w:szCs w:val="32"/>
        </w:rPr>
      </w:pPr>
      <w:r w:rsidRPr="00D24967">
        <w:rPr>
          <w:rFonts w:ascii="黑体" w:eastAsia="黑体" w:hAnsi="黑体" w:cs="宋体"/>
          <w:spacing w:val="16"/>
          <w:kern w:val="0"/>
          <w:sz w:val="32"/>
          <w:szCs w:val="32"/>
        </w:rPr>
        <w:t xml:space="preserve">   </w:t>
      </w:r>
      <w:r w:rsidRPr="00D24967">
        <w:rPr>
          <w:rFonts w:ascii="黑体" w:eastAsia="黑体" w:hAnsi="黑体" w:cs="黑体" w:hint="default"/>
          <w:b w:val="0"/>
          <w:bCs/>
          <w:spacing w:val="16"/>
          <w:kern w:val="0"/>
          <w:sz w:val="32"/>
          <w:szCs w:val="32"/>
        </w:rPr>
        <w:t xml:space="preserve"> </w:t>
      </w:r>
      <w:r w:rsidRPr="00D24967">
        <w:rPr>
          <w:rFonts w:ascii="黑体" w:eastAsia="黑体" w:hAnsi="黑体" w:cs="黑体"/>
          <w:b w:val="0"/>
          <w:bCs/>
          <w:spacing w:val="16"/>
          <w:kern w:val="0"/>
          <w:sz w:val="32"/>
          <w:szCs w:val="32"/>
        </w:rPr>
        <w:t>三、坚持系统集成强化保障力，</w:t>
      </w:r>
      <w:r w:rsidRPr="00D24967">
        <w:rPr>
          <w:rFonts w:ascii="黑体" w:eastAsia="黑体" w:hAnsi="黑体" w:cs="黑体"/>
          <w:b w:val="0"/>
          <w:bCs/>
          <w:sz w:val="32"/>
          <w:szCs w:val="32"/>
        </w:rPr>
        <w:t>以“全周期管理”推动党风廉政建设向纵深发展</w:t>
      </w:r>
    </w:p>
    <w:p w:rsidR="00393CD9" w:rsidRPr="00D24967" w:rsidRDefault="00F5167B">
      <w:pPr>
        <w:spacing w:line="580" w:lineRule="exact"/>
        <w:ind w:firstLineChars="200" w:firstLine="643"/>
        <w:rPr>
          <w:rFonts w:ascii="仿宋_GB2312" w:eastAsia="仿宋_GB2312" w:hAnsi="仿宋_GB2312" w:cs="仿宋_GB2312"/>
          <w:bCs/>
          <w:kern w:val="0"/>
          <w:sz w:val="32"/>
          <w:szCs w:val="32"/>
          <w:shd w:val="clear" w:color="auto" w:fill="FFFFFF"/>
        </w:rPr>
      </w:pPr>
      <w:r w:rsidRPr="00D24967">
        <w:rPr>
          <w:rFonts w:ascii="仿宋_GB2312" w:eastAsia="仿宋_GB2312" w:hAnsi="仿宋_GB2312" w:cs="仿宋_GB2312" w:hint="eastAsia"/>
          <w:b/>
          <w:sz w:val="32"/>
          <w:szCs w:val="32"/>
          <w:shd w:val="clear" w:color="auto" w:fill="FFFFFF"/>
        </w:rPr>
        <w:t>一是强化廉政风险防控</w:t>
      </w:r>
      <w:r w:rsidRPr="00D24967">
        <w:rPr>
          <w:rFonts w:ascii="仿宋_GB2312" w:eastAsia="仿宋_GB2312" w:hAnsi="仿宋_GB2312" w:cs="仿宋_GB2312" w:hint="eastAsia"/>
          <w:b/>
          <w:sz w:val="32"/>
          <w:szCs w:val="32"/>
        </w:rPr>
        <w:t>。</w:t>
      </w:r>
      <w:r w:rsidRPr="00D24967">
        <w:rPr>
          <w:rFonts w:ascii="仿宋_GB2312" w:eastAsia="仿宋_GB2312" w:hAnsi="仿宋_GB2312" w:cs="仿宋_GB2312" w:hint="eastAsia"/>
          <w:bCs/>
          <w:kern w:val="0"/>
          <w:sz w:val="32"/>
          <w:szCs w:val="32"/>
          <w:shd w:val="clear" w:color="auto" w:fill="FFFFFF"/>
        </w:rPr>
        <w:t>组织各部</w:t>
      </w:r>
      <w:proofErr w:type="gramStart"/>
      <w:r w:rsidRPr="00D24967">
        <w:rPr>
          <w:rFonts w:ascii="仿宋_GB2312" w:eastAsia="仿宋_GB2312" w:hAnsi="仿宋_GB2312" w:cs="仿宋_GB2312" w:hint="eastAsia"/>
          <w:bCs/>
          <w:kern w:val="0"/>
          <w:sz w:val="32"/>
          <w:szCs w:val="32"/>
          <w:shd w:val="clear" w:color="auto" w:fill="FFFFFF"/>
        </w:rPr>
        <w:t>室结合</w:t>
      </w:r>
      <w:proofErr w:type="gramEnd"/>
      <w:r w:rsidRPr="00D24967">
        <w:rPr>
          <w:rFonts w:ascii="仿宋_GB2312" w:eastAsia="仿宋_GB2312" w:hAnsi="仿宋_GB2312" w:cs="仿宋_GB2312" w:hint="eastAsia"/>
          <w:bCs/>
          <w:kern w:val="0"/>
          <w:sz w:val="32"/>
          <w:szCs w:val="32"/>
          <w:shd w:val="clear" w:color="auto" w:fill="FFFFFF"/>
        </w:rPr>
        <w:t>岗位特点，认真梳理、全面排查重要环节、重点岗位廉政风险点并制定管用有效的防控措施，出台《廉政风险防控手册》并根据业务调整及时进行修订。推动机关纪委与内控管理人员紧盯重点岗位、重点人员，增加日常监督的针对性、及时性、有效性</w:t>
      </w:r>
      <w:r w:rsidRPr="00D24967">
        <w:rPr>
          <w:rFonts w:ascii="仿宋_GB2312" w:eastAsia="仿宋_GB2312" w:hAnsi="仿宋_GB2312" w:cs="仿宋_GB2312" w:hint="eastAsia"/>
          <w:bCs/>
          <w:kern w:val="0"/>
          <w:sz w:val="32"/>
          <w:szCs w:val="32"/>
          <w:shd w:val="clear" w:color="auto" w:fill="FFFFFF"/>
          <w:lang w:val="en"/>
        </w:rPr>
        <w:t>。</w:t>
      </w:r>
      <w:r w:rsidRPr="00D24967">
        <w:rPr>
          <w:rFonts w:ascii="仿宋_GB2312" w:eastAsia="仿宋_GB2312" w:hAnsi="仿宋_GB2312" w:cs="仿宋_GB2312" w:hint="eastAsia"/>
          <w:bCs/>
          <w:kern w:val="0"/>
          <w:sz w:val="32"/>
          <w:szCs w:val="32"/>
          <w:shd w:val="clear" w:color="auto" w:fill="FFFFFF"/>
        </w:rPr>
        <w:t>制定《贯彻落实整治违规吃喝隐形变异“十严禁”的通知》《关于进一步加强作风建设严肃工作纪律的通知》，驰而不息</w:t>
      </w:r>
      <w:proofErr w:type="gramStart"/>
      <w:r w:rsidRPr="00D24967">
        <w:rPr>
          <w:rFonts w:ascii="仿宋_GB2312" w:eastAsia="仿宋_GB2312" w:hAnsi="仿宋_GB2312" w:cs="仿宋_GB2312" w:hint="eastAsia"/>
          <w:bCs/>
          <w:kern w:val="0"/>
          <w:sz w:val="32"/>
          <w:szCs w:val="32"/>
          <w:shd w:val="clear" w:color="auto" w:fill="FFFFFF"/>
        </w:rPr>
        <w:t>纠</w:t>
      </w:r>
      <w:proofErr w:type="gramEnd"/>
      <w:r w:rsidRPr="00D24967">
        <w:rPr>
          <w:rFonts w:ascii="仿宋_GB2312" w:eastAsia="仿宋_GB2312" w:hAnsi="仿宋_GB2312" w:cs="仿宋_GB2312" w:hint="eastAsia"/>
          <w:bCs/>
          <w:kern w:val="0"/>
          <w:sz w:val="32"/>
          <w:szCs w:val="32"/>
          <w:shd w:val="clear" w:color="auto" w:fill="FFFFFF"/>
        </w:rPr>
        <w:t>“四风”树“新风”。开展“身边事教育身边人”、“以案为鉴警钟长鸣”系列警示教育活动4次，进一步增强广大党员干部的纪律意识和底线意识。</w:t>
      </w:r>
    </w:p>
    <w:p w:rsidR="00393CD9" w:rsidRPr="00D24967" w:rsidRDefault="00F5167B">
      <w:pPr>
        <w:widowControl/>
        <w:spacing w:line="580" w:lineRule="exact"/>
        <w:rPr>
          <w:rFonts w:ascii="仿宋_GB2312" w:eastAsia="仿宋_GB2312" w:hAnsi="仿宋_GB2312" w:cs="仿宋_GB2312"/>
          <w:bCs/>
          <w:kern w:val="0"/>
          <w:sz w:val="32"/>
          <w:szCs w:val="32"/>
          <w:shd w:val="clear" w:color="auto" w:fill="FFFFFF"/>
        </w:rPr>
      </w:pPr>
      <w:r w:rsidRPr="00D24967">
        <w:rPr>
          <w:rFonts w:ascii="仿宋_GB2312" w:eastAsia="仿宋_GB2312" w:hAnsi="楷体" w:cs="楷体" w:hint="eastAsia"/>
          <w:b/>
          <w:bCs/>
          <w:kern w:val="0"/>
          <w:sz w:val="32"/>
          <w:szCs w:val="32"/>
          <w:shd w:val="clear" w:color="auto" w:fill="FFFFFF"/>
        </w:rPr>
        <w:t xml:space="preserve">    </w:t>
      </w:r>
      <w:r w:rsidRPr="00D24967">
        <w:rPr>
          <w:rFonts w:ascii="仿宋_GB2312" w:eastAsia="仿宋_GB2312" w:hAnsi="仿宋_GB2312" w:cs="仿宋_GB2312" w:hint="eastAsia"/>
          <w:b/>
          <w:bCs/>
          <w:kern w:val="0"/>
          <w:sz w:val="32"/>
          <w:szCs w:val="32"/>
          <w:shd w:val="clear" w:color="auto" w:fill="FFFFFF"/>
        </w:rPr>
        <w:t>二是</w:t>
      </w:r>
      <w:proofErr w:type="gramStart"/>
      <w:r w:rsidRPr="00D24967">
        <w:rPr>
          <w:rFonts w:ascii="仿宋_GB2312" w:eastAsia="仿宋_GB2312" w:hAnsi="仿宋_GB2312" w:cs="仿宋_GB2312" w:hint="eastAsia"/>
          <w:b/>
          <w:bCs/>
          <w:kern w:val="0"/>
          <w:sz w:val="32"/>
          <w:szCs w:val="32"/>
          <w:shd w:val="clear" w:color="auto" w:fill="FFFFFF"/>
        </w:rPr>
        <w:t>强化</w:t>
      </w:r>
      <w:r w:rsidRPr="00D24967">
        <w:rPr>
          <w:rFonts w:ascii="仿宋_GB2312" w:eastAsia="仿宋_GB2312" w:hAnsi="仿宋_GB2312" w:cs="仿宋_GB2312" w:hint="eastAsia"/>
          <w:b/>
          <w:bCs/>
          <w:kern w:val="0"/>
          <w:sz w:val="32"/>
          <w:szCs w:val="32"/>
          <w:lang w:bidi="ar"/>
        </w:rPr>
        <w:t>正风肃</w:t>
      </w:r>
      <w:proofErr w:type="gramEnd"/>
      <w:r w:rsidRPr="00D24967">
        <w:rPr>
          <w:rFonts w:ascii="仿宋_GB2312" w:eastAsia="仿宋_GB2312" w:hAnsi="仿宋_GB2312" w:cs="仿宋_GB2312" w:hint="eastAsia"/>
          <w:b/>
          <w:bCs/>
          <w:kern w:val="0"/>
          <w:sz w:val="32"/>
          <w:szCs w:val="32"/>
          <w:lang w:bidi="ar"/>
        </w:rPr>
        <w:t>纪</w:t>
      </w:r>
      <w:r w:rsidRPr="00D24967">
        <w:rPr>
          <w:rFonts w:ascii="仿宋_GB2312" w:eastAsia="仿宋_GB2312" w:hAnsi="仿宋_GB2312" w:cs="仿宋_GB2312" w:hint="eastAsia"/>
          <w:b/>
          <w:bCs/>
          <w:kern w:val="0"/>
          <w:sz w:val="32"/>
          <w:szCs w:val="32"/>
        </w:rPr>
        <w:t>力度。</w:t>
      </w:r>
      <w:r w:rsidRPr="00D24967">
        <w:rPr>
          <w:rFonts w:ascii="仿宋_GB2312" w:eastAsia="仿宋_GB2312" w:hAnsi="仿宋_GB2312" w:cs="仿宋_GB2312" w:hint="eastAsia"/>
          <w:bCs/>
          <w:kern w:val="0"/>
          <w:sz w:val="32"/>
          <w:szCs w:val="32"/>
          <w:shd w:val="clear" w:color="auto" w:fill="FFFFFF"/>
        </w:rPr>
        <w:t>利用节假日等特殊时间节点，在工作宣传栏、</w:t>
      </w:r>
      <w:proofErr w:type="gramStart"/>
      <w:r w:rsidRPr="00D24967">
        <w:rPr>
          <w:rFonts w:ascii="仿宋_GB2312" w:eastAsia="仿宋_GB2312" w:hAnsi="仿宋_GB2312" w:cs="仿宋_GB2312" w:hint="eastAsia"/>
          <w:bCs/>
          <w:kern w:val="0"/>
          <w:sz w:val="32"/>
          <w:szCs w:val="32"/>
          <w:shd w:val="clear" w:color="auto" w:fill="FFFFFF"/>
        </w:rPr>
        <w:t>微信工作群发布作风提醒</w:t>
      </w:r>
      <w:proofErr w:type="gramEnd"/>
      <w:r w:rsidRPr="00D24967">
        <w:rPr>
          <w:rFonts w:ascii="仿宋_GB2312" w:eastAsia="仿宋_GB2312" w:hAnsi="仿宋_GB2312" w:cs="仿宋_GB2312" w:hint="eastAsia"/>
          <w:bCs/>
          <w:kern w:val="0"/>
          <w:sz w:val="32"/>
          <w:szCs w:val="32"/>
          <w:shd w:val="clear" w:color="auto" w:fill="FFFFFF"/>
        </w:rPr>
        <w:t>。加大监督检查力度，对干部职工到岗工作情况、工作纪律、服务态度等情况开展突击检查，</w:t>
      </w:r>
      <w:r w:rsidRPr="00D24967">
        <w:rPr>
          <w:rFonts w:ascii="仿宋_GB2312" w:eastAsia="仿宋_GB2312" w:hAnsi="仿宋_GB2312" w:cs="仿宋_GB2312" w:hint="eastAsia"/>
          <w:sz w:val="32"/>
          <w:szCs w:val="32"/>
        </w:rPr>
        <w:t>机关纪委对交易中心内部采购项目进行7次</w:t>
      </w:r>
      <w:r w:rsidRPr="00D24967">
        <w:rPr>
          <w:rFonts w:ascii="仿宋_GB2312" w:eastAsia="仿宋_GB2312" w:hAnsi="仿宋_GB2312" w:cs="仿宋_GB2312" w:hint="eastAsia"/>
          <w:bCs/>
          <w:kern w:val="0"/>
          <w:sz w:val="32"/>
          <w:szCs w:val="32"/>
          <w:shd w:val="clear" w:color="auto" w:fill="FFFFFF"/>
        </w:rPr>
        <w:t>现场</w:t>
      </w:r>
      <w:r w:rsidRPr="00D24967">
        <w:rPr>
          <w:rFonts w:ascii="仿宋_GB2312" w:eastAsia="仿宋_GB2312" w:hAnsi="仿宋_GB2312" w:cs="仿宋_GB2312" w:hint="eastAsia"/>
          <w:sz w:val="32"/>
          <w:szCs w:val="32"/>
        </w:rPr>
        <w:t>监督，加强对交易中心重要人事工作的全程监督</w:t>
      </w:r>
      <w:r w:rsidRPr="00D24967">
        <w:rPr>
          <w:rFonts w:ascii="仿宋_GB2312" w:eastAsia="仿宋_GB2312" w:hAnsi="仿宋" w:hint="eastAsia"/>
          <w:sz w:val="32"/>
          <w:szCs w:val="32"/>
        </w:rPr>
        <w:t>，</w:t>
      </w:r>
      <w:r w:rsidRPr="00D24967">
        <w:rPr>
          <w:rFonts w:ascii="仿宋_GB2312" w:eastAsia="仿宋_GB2312" w:hAnsi="仿宋_GB2312" w:cs="仿宋_GB2312" w:hint="eastAsia"/>
          <w:bCs/>
          <w:kern w:val="0"/>
          <w:sz w:val="32"/>
          <w:szCs w:val="32"/>
          <w:shd w:val="clear" w:color="auto" w:fill="FFFFFF"/>
        </w:rPr>
        <w:t>全年共参与调研推荐谈话28人次、考察谈话117人次，全年党员领导干部落实主体责任开展谈话提醒76人次。</w:t>
      </w:r>
    </w:p>
    <w:p w:rsidR="00393CD9" w:rsidRPr="00D24967" w:rsidRDefault="00F5167B">
      <w:pPr>
        <w:pStyle w:val="a9"/>
        <w:adjustRightInd w:val="0"/>
        <w:snapToGrid w:val="0"/>
        <w:spacing w:before="0" w:beforeAutospacing="0" w:after="0" w:afterAutospacing="0" w:line="580" w:lineRule="exact"/>
        <w:ind w:firstLineChars="200" w:firstLine="643"/>
        <w:jc w:val="both"/>
        <w:rPr>
          <w:rFonts w:ascii="仿宋_GB2312" w:eastAsia="仿宋_GB2312" w:hAnsi="仿宋_GB2312" w:cs="仿宋_GB2312"/>
          <w:sz w:val="32"/>
          <w:szCs w:val="32"/>
        </w:rPr>
      </w:pPr>
      <w:r w:rsidRPr="00D24967">
        <w:rPr>
          <w:rFonts w:ascii="仿宋_GB2312" w:eastAsia="仿宋_GB2312" w:hAnsi="仿宋_GB2312" w:cs="仿宋_GB2312" w:hint="eastAsia"/>
          <w:b/>
          <w:sz w:val="32"/>
          <w:szCs w:val="32"/>
        </w:rPr>
        <w:lastRenderedPageBreak/>
        <w:t>三是强化以巡促改、</w:t>
      </w:r>
      <w:proofErr w:type="gramStart"/>
      <w:r w:rsidRPr="00D24967">
        <w:rPr>
          <w:rFonts w:ascii="仿宋_GB2312" w:eastAsia="仿宋_GB2312" w:hAnsi="仿宋_GB2312" w:cs="仿宋_GB2312" w:hint="eastAsia"/>
          <w:b/>
          <w:sz w:val="32"/>
          <w:szCs w:val="32"/>
        </w:rPr>
        <w:t>以巡促建</w:t>
      </w:r>
      <w:proofErr w:type="gramEnd"/>
      <w:r w:rsidRPr="00D24967">
        <w:rPr>
          <w:rFonts w:ascii="仿宋_GB2312" w:eastAsia="仿宋_GB2312" w:hAnsi="仿宋_GB2312" w:cs="仿宋_GB2312" w:hint="eastAsia"/>
          <w:b/>
          <w:sz w:val="32"/>
          <w:szCs w:val="32"/>
        </w:rPr>
        <w:t>、</w:t>
      </w:r>
      <w:proofErr w:type="gramStart"/>
      <w:r w:rsidRPr="00D24967">
        <w:rPr>
          <w:rFonts w:ascii="仿宋_GB2312" w:eastAsia="仿宋_GB2312" w:hAnsi="仿宋_GB2312" w:cs="仿宋_GB2312" w:hint="eastAsia"/>
          <w:b/>
          <w:sz w:val="32"/>
          <w:szCs w:val="32"/>
        </w:rPr>
        <w:t>以巡促治</w:t>
      </w:r>
      <w:proofErr w:type="gramEnd"/>
      <w:r w:rsidRPr="00D24967">
        <w:rPr>
          <w:rFonts w:ascii="仿宋_GB2312" w:eastAsia="仿宋_GB2312" w:hAnsi="仿宋_GB2312" w:cs="仿宋_GB2312" w:hint="eastAsia"/>
          <w:b/>
          <w:sz w:val="32"/>
          <w:szCs w:val="32"/>
        </w:rPr>
        <w:t>的成效。</w:t>
      </w:r>
      <w:r w:rsidRPr="00D24967">
        <w:rPr>
          <w:rFonts w:ascii="仿宋_GB2312" w:eastAsia="仿宋_GB2312" w:cs="仿宋_GB2312" w:hint="eastAsia"/>
          <w:kern w:val="2"/>
          <w:sz w:val="32"/>
          <w:szCs w:val="32"/>
          <w:shd w:val="clear" w:color="auto" w:fill="FFFFFF"/>
        </w:rPr>
        <w:t>坚持系统治理、集成整改，</w:t>
      </w:r>
      <w:r w:rsidRPr="00D24967">
        <w:rPr>
          <w:rFonts w:ascii="仿宋_GB2312" w:eastAsia="仿宋_GB2312" w:hAnsi="仿宋_GB2312" w:cs="仿宋_GB2312" w:hint="eastAsia"/>
          <w:sz w:val="32"/>
          <w:szCs w:val="32"/>
        </w:rPr>
        <w:t>一体推进巡视整改、民主生活会问题整改、2021年度述职评议问题整改，确保新老问题改彻底、改到位，做好巡视整改“后半篇”文章，推进全面从严治党向纵深发展。</w:t>
      </w:r>
      <w:r w:rsidRPr="00D24967">
        <w:rPr>
          <w:rFonts w:ascii="仿宋_GB2312" w:eastAsia="仿宋_GB2312" w:hAnsi="仿宋_GB2312" w:cs="仿宋_GB2312" w:hint="eastAsia"/>
          <w:kern w:val="2"/>
          <w:sz w:val="32"/>
          <w:szCs w:val="32"/>
          <w:shd w:val="clear" w:color="auto" w:fill="FFFFFF"/>
        </w:rPr>
        <w:t>建立问题清单、任务清单、责任清单，实行“销号式”管理，做到条条整改、件件落实。</w:t>
      </w:r>
      <w:r w:rsidRPr="00D24967">
        <w:rPr>
          <w:rFonts w:ascii="仿宋_GB2312" w:eastAsia="仿宋_GB2312" w:hAnsi="仿宋_GB2312" w:cs="仿宋_GB2312" w:hint="eastAsia"/>
          <w:sz w:val="32"/>
          <w:szCs w:val="32"/>
          <w:u w:color="000000"/>
          <w:lang w:bidi="ar"/>
        </w:rPr>
        <w:t>巡视反馈的12个具体问题细化任务36项，已完成并长期坚持30项，基本完成并持续整改5项，未完成并长期</w:t>
      </w:r>
      <w:r w:rsidRPr="00D24967">
        <w:rPr>
          <w:rFonts w:ascii="仿宋_GB2312" w:eastAsia="仿宋_GB2312" w:hAnsi="仿宋_GB2312" w:cs="仿宋_GB2312" w:hint="eastAsia"/>
          <w:sz w:val="32"/>
          <w:szCs w:val="32"/>
          <w:u w:color="000000"/>
          <w:lang w:val="en" w:bidi="ar"/>
        </w:rPr>
        <w:t>整改1</w:t>
      </w:r>
      <w:r w:rsidRPr="00D24967">
        <w:rPr>
          <w:rFonts w:ascii="仿宋_GB2312" w:eastAsia="仿宋_GB2312" w:hAnsi="仿宋_GB2312" w:cs="仿宋_GB2312" w:hint="eastAsia"/>
          <w:sz w:val="32"/>
          <w:szCs w:val="32"/>
          <w:u w:color="000000"/>
          <w:lang w:bidi="ar"/>
        </w:rPr>
        <w:t>项；巡视移交的6个</w:t>
      </w:r>
      <w:proofErr w:type="gramStart"/>
      <w:r w:rsidRPr="00D24967">
        <w:rPr>
          <w:rFonts w:ascii="仿宋_GB2312" w:eastAsia="仿宋_GB2312" w:hAnsi="仿宋_GB2312" w:cs="仿宋_GB2312" w:hint="eastAsia"/>
          <w:sz w:val="32"/>
          <w:szCs w:val="32"/>
          <w:u w:color="000000"/>
          <w:lang w:bidi="ar"/>
        </w:rPr>
        <w:t>立行立改问题</w:t>
      </w:r>
      <w:proofErr w:type="gramEnd"/>
      <w:r w:rsidRPr="00D24967">
        <w:rPr>
          <w:rFonts w:ascii="仿宋_GB2312" w:eastAsia="仿宋_GB2312" w:hAnsi="仿宋_GB2312" w:cs="仿宋_GB2312" w:hint="eastAsia"/>
          <w:sz w:val="32"/>
          <w:szCs w:val="32"/>
          <w:u w:color="000000"/>
          <w:lang w:bidi="ar"/>
        </w:rPr>
        <w:t>，已全部完成整改；巡视移交的6件信访件，已办结5件，基本完成并持续推进1件。</w:t>
      </w:r>
      <w:r w:rsidRPr="00D24967">
        <w:rPr>
          <w:rFonts w:ascii="仿宋_GB2312" w:eastAsia="仿宋_GB2312" w:hAnsi="仿宋_GB2312" w:cs="仿宋_GB2312" w:hint="eastAsia"/>
          <w:kern w:val="2"/>
          <w:sz w:val="32"/>
          <w:szCs w:val="32"/>
          <w:shd w:val="clear" w:color="auto" w:fill="FFFFFF"/>
        </w:rPr>
        <w:t>对巡视整改、审计、年度考核发现的问题，按要求全面、及时的完成各项整改</w:t>
      </w:r>
      <w:r w:rsidRPr="00D24967">
        <w:rPr>
          <w:rFonts w:ascii="仿宋_GB2312" w:eastAsia="仿宋_GB2312" w:cs="仿宋_GB2312" w:hint="eastAsia"/>
          <w:kern w:val="2"/>
          <w:sz w:val="32"/>
          <w:szCs w:val="32"/>
          <w:shd w:val="clear" w:color="auto" w:fill="FFFFFF"/>
        </w:rPr>
        <w:t>工作，推动建立完善长效机制，提升整改工作成效，推动了交易服务现代化转型和高质量发展。</w:t>
      </w:r>
    </w:p>
    <w:p w:rsidR="00393CD9" w:rsidRPr="00D24967" w:rsidRDefault="00F5167B">
      <w:pPr>
        <w:spacing w:line="580" w:lineRule="exact"/>
        <w:ind w:firstLineChars="200" w:firstLine="704"/>
        <w:rPr>
          <w:rFonts w:ascii="楷体" w:eastAsia="楷体" w:hAnsi="楷体" w:cs="楷体"/>
          <w:b/>
          <w:kern w:val="0"/>
          <w:sz w:val="32"/>
          <w:szCs w:val="32"/>
        </w:rPr>
      </w:pPr>
      <w:r w:rsidRPr="00D24967">
        <w:rPr>
          <w:rFonts w:ascii="黑体" w:eastAsia="黑体" w:hAnsi="黑体" w:cs="宋体" w:hint="eastAsia"/>
          <w:spacing w:val="16"/>
          <w:kern w:val="0"/>
          <w:sz w:val="32"/>
          <w:szCs w:val="32"/>
        </w:rPr>
        <w:t>四、坚持守</w:t>
      </w:r>
      <w:proofErr w:type="gramStart"/>
      <w:r w:rsidRPr="00D24967">
        <w:rPr>
          <w:rFonts w:ascii="黑体" w:eastAsia="黑体" w:hAnsi="黑体" w:cs="宋体" w:hint="eastAsia"/>
          <w:spacing w:val="16"/>
          <w:kern w:val="0"/>
          <w:sz w:val="32"/>
          <w:szCs w:val="32"/>
        </w:rPr>
        <w:t>正创新</w:t>
      </w:r>
      <w:proofErr w:type="gramEnd"/>
      <w:r w:rsidRPr="00D24967">
        <w:rPr>
          <w:rFonts w:ascii="黑体" w:eastAsia="黑体" w:hAnsi="黑体" w:cs="宋体" w:hint="eastAsia"/>
          <w:spacing w:val="16"/>
          <w:kern w:val="0"/>
          <w:sz w:val="32"/>
          <w:szCs w:val="32"/>
        </w:rPr>
        <w:t>增强凝聚力，不断提升</w:t>
      </w:r>
      <w:proofErr w:type="gramStart"/>
      <w:r w:rsidRPr="00D24967">
        <w:rPr>
          <w:rFonts w:ascii="黑体" w:eastAsia="黑体" w:hAnsi="黑体" w:cs="宋体" w:hint="eastAsia"/>
          <w:spacing w:val="16"/>
          <w:kern w:val="0"/>
          <w:sz w:val="32"/>
          <w:szCs w:val="32"/>
        </w:rPr>
        <w:t>党建带群</w:t>
      </w:r>
      <w:proofErr w:type="gramEnd"/>
      <w:r w:rsidRPr="00D24967">
        <w:rPr>
          <w:rFonts w:ascii="黑体" w:eastAsia="黑体" w:hAnsi="黑体" w:cs="宋体" w:hint="eastAsia"/>
          <w:spacing w:val="16"/>
          <w:kern w:val="0"/>
          <w:sz w:val="32"/>
          <w:szCs w:val="32"/>
        </w:rPr>
        <w:t>建，</w:t>
      </w:r>
      <w:proofErr w:type="gramStart"/>
      <w:r w:rsidRPr="00D24967">
        <w:rPr>
          <w:rFonts w:ascii="黑体" w:eastAsia="黑体" w:hAnsi="黑体" w:cs="宋体" w:hint="eastAsia"/>
          <w:spacing w:val="16"/>
          <w:kern w:val="0"/>
          <w:sz w:val="32"/>
          <w:szCs w:val="32"/>
        </w:rPr>
        <w:t>群建促党建</w:t>
      </w:r>
      <w:proofErr w:type="gramEnd"/>
      <w:r w:rsidRPr="00D24967">
        <w:rPr>
          <w:rFonts w:ascii="黑体" w:eastAsia="黑体" w:hAnsi="黑体" w:cs="宋体" w:hint="eastAsia"/>
          <w:spacing w:val="16"/>
          <w:kern w:val="0"/>
          <w:sz w:val="32"/>
          <w:szCs w:val="32"/>
        </w:rPr>
        <w:t>、党群共建水平</w:t>
      </w:r>
    </w:p>
    <w:p w:rsidR="00393CD9" w:rsidRPr="00D24967" w:rsidRDefault="00F5167B">
      <w:pPr>
        <w:spacing w:line="580" w:lineRule="exact"/>
        <w:ind w:firstLineChars="200" w:firstLine="640"/>
        <w:rPr>
          <w:rFonts w:ascii="仿宋_GB2312" w:eastAsia="仿宋_GB2312" w:hAnsi="黑体" w:cs="宋体"/>
          <w:spacing w:val="16"/>
          <w:kern w:val="0"/>
          <w:sz w:val="32"/>
          <w:szCs w:val="32"/>
        </w:rPr>
      </w:pPr>
      <w:r w:rsidRPr="00D24967">
        <w:rPr>
          <w:rFonts w:ascii="仿宋_GB2312" w:eastAsia="仿宋_GB2312" w:hAnsi="仿宋_GB2312" w:cs="仿宋_GB2312" w:hint="eastAsia"/>
          <w:sz w:val="32"/>
          <w:szCs w:val="32"/>
        </w:rPr>
        <w:t>推动群团工作与中心工作紧密相连，不断推动和谐机关建设。</w:t>
      </w:r>
      <w:r w:rsidRPr="00D24967">
        <w:rPr>
          <w:rFonts w:ascii="仿宋_GB2312" w:eastAsia="仿宋_GB2312" w:hAnsi="仿宋_GB2312" w:cs="仿宋_GB2312" w:hint="eastAsia"/>
          <w:bCs/>
          <w:sz w:val="32"/>
          <w:szCs w:val="32"/>
        </w:rPr>
        <w:t>以文明创建为抓手全面提升单位凝聚力。深入推进文明创建工作，</w:t>
      </w:r>
      <w:r w:rsidRPr="00D24967">
        <w:rPr>
          <w:rFonts w:ascii="仿宋_GB2312" w:eastAsia="仿宋_GB2312" w:hAnsi="仿宋_GB2312" w:cs="仿宋_GB2312" w:hint="eastAsia"/>
          <w:sz w:val="32"/>
          <w:szCs w:val="32"/>
        </w:rPr>
        <w:t>对标对表《省直机关文明单位动态管理制度性操作细则》（2022年度），报送</w:t>
      </w:r>
      <w:proofErr w:type="gramStart"/>
      <w:r w:rsidRPr="00D24967">
        <w:rPr>
          <w:rFonts w:ascii="仿宋_GB2312" w:eastAsia="仿宋_GB2312" w:hAnsi="仿宋_GB2312" w:cs="仿宋_GB2312" w:hint="eastAsia"/>
          <w:sz w:val="32"/>
          <w:szCs w:val="32"/>
        </w:rPr>
        <w:t>电子台账资料</w:t>
      </w:r>
      <w:proofErr w:type="gramEnd"/>
      <w:r w:rsidRPr="00D24967">
        <w:rPr>
          <w:rFonts w:ascii="仿宋_GB2312" w:eastAsia="仿宋_GB2312" w:hAnsi="仿宋_GB2312" w:cs="仿宋_GB2312" w:hint="eastAsia"/>
          <w:sz w:val="32"/>
          <w:szCs w:val="32"/>
        </w:rPr>
        <w:t>200余条，圆满地完成了年度考核任务；</w:t>
      </w:r>
      <w:r w:rsidRPr="00D24967">
        <w:rPr>
          <w:rFonts w:ascii="仿宋_GB2312" w:eastAsia="仿宋_GB2312" w:hAnsi="仿宋_GB2312" w:cs="仿宋_GB2312" w:hint="eastAsia"/>
          <w:bCs/>
          <w:sz w:val="32"/>
          <w:szCs w:val="32"/>
        </w:rPr>
        <w:t>加强组织领导，组织开展各类志愿服务活动，组织党员干部下沉一线，</w:t>
      </w:r>
      <w:proofErr w:type="gramStart"/>
      <w:r w:rsidRPr="00D24967">
        <w:rPr>
          <w:rFonts w:ascii="仿宋_GB2312" w:eastAsia="仿宋_GB2312" w:hAnsi="仿宋_GB2312" w:cs="仿宋_GB2312" w:hint="eastAsia"/>
          <w:bCs/>
          <w:sz w:val="32"/>
          <w:szCs w:val="32"/>
        </w:rPr>
        <w:t>支援铭安社区</w:t>
      </w:r>
      <w:proofErr w:type="gramEnd"/>
      <w:r w:rsidRPr="00D24967">
        <w:rPr>
          <w:rFonts w:ascii="仿宋_GB2312" w:eastAsia="仿宋_GB2312" w:hAnsi="仿宋_GB2312" w:cs="仿宋_GB2312" w:hint="eastAsia"/>
          <w:bCs/>
          <w:sz w:val="32"/>
          <w:szCs w:val="32"/>
        </w:rPr>
        <w:t>疫情防控；落实党内激励关怀帮扶措施。</w:t>
      </w:r>
      <w:r w:rsidRPr="00D24967">
        <w:rPr>
          <w:rFonts w:ascii="仿宋_GB2312" w:eastAsia="仿宋_GB2312" w:hint="eastAsia"/>
          <w:sz w:val="32"/>
          <w:szCs w:val="32"/>
        </w:rPr>
        <w:t>按节点开展“送温暖”慰问活动，逢元旦、春节工会走访</w:t>
      </w:r>
      <w:proofErr w:type="gramStart"/>
      <w:r w:rsidRPr="00D24967">
        <w:rPr>
          <w:rFonts w:ascii="仿宋_GB2312" w:eastAsia="仿宋_GB2312" w:hint="eastAsia"/>
          <w:sz w:val="32"/>
          <w:szCs w:val="32"/>
        </w:rPr>
        <w:t>慰问扶贫</w:t>
      </w:r>
      <w:proofErr w:type="gramEnd"/>
      <w:r w:rsidRPr="00D24967">
        <w:rPr>
          <w:rFonts w:ascii="仿宋_GB2312" w:eastAsia="仿宋_GB2312" w:hint="eastAsia"/>
          <w:sz w:val="32"/>
          <w:szCs w:val="32"/>
        </w:rPr>
        <w:t>干部、生活困难职工7人；</w:t>
      </w:r>
      <w:r w:rsidRPr="00D24967">
        <w:rPr>
          <w:rFonts w:ascii="仿宋_GB2312" w:eastAsia="仿宋_GB2312" w:hAnsi="仿宋_GB2312" w:cs="仿宋_GB2312" w:hint="eastAsia"/>
          <w:sz w:val="32"/>
          <w:szCs w:val="32"/>
        </w:rPr>
        <w:t>不断优化“职工之家”建设，开展庆祝三八妇女节、红色经典颂读等工会活动，常态</w:t>
      </w:r>
      <w:proofErr w:type="gramStart"/>
      <w:r w:rsidRPr="00D24967">
        <w:rPr>
          <w:rFonts w:ascii="仿宋_GB2312" w:eastAsia="仿宋_GB2312" w:hAnsi="仿宋_GB2312" w:cs="仿宋_GB2312" w:hint="eastAsia"/>
          <w:sz w:val="32"/>
          <w:szCs w:val="32"/>
        </w:rPr>
        <w:t>化开展</w:t>
      </w:r>
      <w:proofErr w:type="gramEnd"/>
      <w:r w:rsidRPr="00D24967">
        <w:rPr>
          <w:rFonts w:ascii="仿宋_GB2312" w:eastAsia="仿宋_GB2312" w:hAnsi="仿宋_GB2312" w:cs="仿宋_GB2312" w:hint="eastAsia"/>
          <w:sz w:val="32"/>
          <w:szCs w:val="32"/>
        </w:rPr>
        <w:t>工会羽</w:t>
      </w:r>
      <w:r w:rsidRPr="00D24967">
        <w:rPr>
          <w:rFonts w:ascii="仿宋_GB2312" w:eastAsia="仿宋_GB2312" w:hAnsi="仿宋_GB2312" w:cs="仿宋_GB2312" w:hint="eastAsia"/>
          <w:sz w:val="32"/>
          <w:szCs w:val="32"/>
        </w:rPr>
        <w:lastRenderedPageBreak/>
        <w:t>毛球、乒乓球、瑜伽兴趣小组活动，丰富党员干部业余生活；推动机关团委组织开展青年志愿者、理论读书会等活动，青年理论小组专题学习党的二十大精神，撰写理论体会文章9篇，团委获评2022年度五星团组织；组织干部职工71人参加年度“八五普法”学习和考试，通过率达100%。</w:t>
      </w:r>
    </w:p>
    <w:p w:rsidR="00393CD9" w:rsidRPr="00D24967" w:rsidRDefault="00F5167B">
      <w:pPr>
        <w:spacing w:line="580" w:lineRule="exact"/>
        <w:ind w:firstLineChars="200" w:firstLine="640"/>
        <w:rPr>
          <w:rFonts w:ascii="仿宋_GB2312" w:eastAsia="仿宋_GB2312" w:hAnsi="仿宋_GB2312" w:cs="仿宋_GB2312"/>
          <w:kern w:val="0"/>
          <w:sz w:val="32"/>
          <w:szCs w:val="32"/>
        </w:rPr>
      </w:pPr>
      <w:r w:rsidRPr="00D24967">
        <w:rPr>
          <w:rFonts w:ascii="仿宋_GB2312" w:eastAsia="仿宋_GB2312" w:hAnsi="仿宋_GB2312" w:cs="仿宋_GB2312" w:hint="eastAsia"/>
          <w:kern w:val="0"/>
          <w:sz w:val="32"/>
          <w:szCs w:val="32"/>
        </w:rPr>
        <w:t>2022年在党组的正确领导下，在全体干部的共同努力下，党建工作虽然取得了一定成效，但也还存在一些问题：</w:t>
      </w:r>
      <w:r w:rsidRPr="00D24967">
        <w:rPr>
          <w:rFonts w:ascii="仿宋_GB2312" w:eastAsia="仿宋_GB2312" w:hAnsi="楷体" w:cs="楷体" w:hint="eastAsia"/>
          <w:b/>
          <w:sz w:val="32"/>
          <w:szCs w:val="32"/>
        </w:rPr>
        <w:t>一是抓政治学习不够到位。</w:t>
      </w:r>
      <w:r w:rsidRPr="00D24967">
        <w:rPr>
          <w:rFonts w:ascii="仿宋_GB2312" w:eastAsia="仿宋_GB2312" w:hAnsi="仿宋_GB2312" w:cs="仿宋_GB2312" w:hint="eastAsia"/>
          <w:kern w:val="0"/>
          <w:sz w:val="32"/>
          <w:szCs w:val="32"/>
        </w:rPr>
        <w:t>在定制度、立规矩上做得多，在具体抓落实、抓监管上精力投入不够，抓督察问责的力度不够，对同志们的要求还不够严格。</w:t>
      </w:r>
      <w:r w:rsidRPr="00D24967">
        <w:rPr>
          <w:rFonts w:ascii="仿宋_GB2312" w:eastAsia="仿宋_GB2312" w:hAnsi="楷体" w:cs="楷体" w:hint="eastAsia"/>
          <w:b/>
          <w:sz w:val="32"/>
          <w:szCs w:val="32"/>
        </w:rPr>
        <w:t>二是抓党建的能力不够强。</w:t>
      </w:r>
      <w:r w:rsidRPr="00D24967">
        <w:rPr>
          <w:rFonts w:ascii="仿宋_GB2312" w:eastAsia="仿宋_GB2312" w:hAnsi="楷体" w:cs="楷体" w:hint="eastAsia"/>
          <w:sz w:val="32"/>
          <w:szCs w:val="32"/>
        </w:rPr>
        <w:t>如何</w:t>
      </w:r>
      <w:r w:rsidRPr="00D24967">
        <w:rPr>
          <w:rFonts w:ascii="仿宋_GB2312" w:eastAsia="仿宋_GB2312" w:hAnsi="仿宋_GB2312" w:cs="仿宋_GB2312" w:hint="eastAsia"/>
          <w:kern w:val="0"/>
          <w:sz w:val="32"/>
          <w:szCs w:val="32"/>
        </w:rPr>
        <w:t>紧密结合交易工作实际，找准党建工作的切入点深入研究不够，开拓机关党建工作新局面的能力不足，存在一些短板。</w:t>
      </w:r>
      <w:r w:rsidRPr="00D24967">
        <w:rPr>
          <w:rFonts w:ascii="仿宋_GB2312" w:eastAsia="仿宋_GB2312" w:hAnsi="楷体" w:cs="楷体" w:hint="eastAsia"/>
          <w:b/>
          <w:sz w:val="32"/>
          <w:szCs w:val="32"/>
        </w:rPr>
        <w:t>三是理论学习与实际工作的结合不够紧密。</w:t>
      </w:r>
      <w:r w:rsidRPr="00D24967">
        <w:rPr>
          <w:rFonts w:ascii="仿宋_GB2312" w:eastAsia="仿宋_GB2312" w:hAnsi="仿宋" w:cs="仿宋" w:hint="eastAsia"/>
          <w:sz w:val="32"/>
          <w:szCs w:val="32"/>
        </w:rPr>
        <w:t>在理论体系把握上和</w:t>
      </w:r>
      <w:proofErr w:type="gramStart"/>
      <w:r w:rsidRPr="00D24967">
        <w:rPr>
          <w:rFonts w:ascii="仿宋_GB2312" w:eastAsia="仿宋_GB2312" w:hAnsi="仿宋" w:cs="仿宋" w:hint="eastAsia"/>
          <w:sz w:val="32"/>
          <w:szCs w:val="32"/>
        </w:rPr>
        <w:t>融汇贯通</w:t>
      </w:r>
      <w:proofErr w:type="gramEnd"/>
      <w:r w:rsidRPr="00D24967">
        <w:rPr>
          <w:rFonts w:ascii="仿宋_GB2312" w:eastAsia="仿宋_GB2312" w:hAnsi="仿宋" w:cs="仿宋" w:hint="eastAsia"/>
          <w:sz w:val="32"/>
          <w:szCs w:val="32"/>
        </w:rPr>
        <w:t>地运用理论学习成果去指导实际工作上没有好的办法，学用结合有所欠缺。</w:t>
      </w:r>
    </w:p>
    <w:p w:rsidR="00393CD9" w:rsidRPr="00D24967" w:rsidRDefault="00F5167B">
      <w:pPr>
        <w:pStyle w:val="a8"/>
        <w:spacing w:line="580" w:lineRule="exact"/>
        <w:ind w:firstLineChars="200" w:firstLine="640"/>
        <w:jc w:val="both"/>
        <w:rPr>
          <w:rFonts w:ascii="仿宋_GB2312" w:eastAsia="仿宋_GB2312" w:hAnsi="仿宋_GB2312" w:cs="仿宋_GB2312"/>
          <w:kern w:val="0"/>
          <w:sz w:val="32"/>
          <w:szCs w:val="32"/>
        </w:rPr>
      </w:pPr>
      <w:r w:rsidRPr="00D24967">
        <w:rPr>
          <w:rFonts w:ascii="仿宋_GB2312" w:eastAsia="仿宋_GB2312" w:hAnsi="仿宋_GB2312" w:cs="仿宋_GB2312" w:hint="eastAsia"/>
          <w:kern w:val="0"/>
          <w:sz w:val="32"/>
          <w:szCs w:val="32"/>
        </w:rPr>
        <w:t>2023年，我们将以学习宣传贯彻党的二十大精神为主线，坚持用党的创新理论指导实践，坚决贯彻新时代党的建设和组织路线总要求，围绕省委、省政府的部署要求，找准职能定位，认真履职尽责，用实际行动</w:t>
      </w:r>
      <w:proofErr w:type="gramStart"/>
      <w:r w:rsidRPr="00D24967">
        <w:rPr>
          <w:rFonts w:ascii="仿宋_GB2312" w:eastAsia="仿宋_GB2312" w:hAnsi="仿宋_GB2312" w:cs="仿宋_GB2312" w:hint="eastAsia"/>
          <w:kern w:val="0"/>
          <w:sz w:val="32"/>
          <w:szCs w:val="32"/>
        </w:rPr>
        <w:t>践行</w:t>
      </w:r>
      <w:proofErr w:type="gramEnd"/>
      <w:r w:rsidRPr="00D24967">
        <w:rPr>
          <w:rFonts w:ascii="仿宋_GB2312" w:eastAsia="仿宋_GB2312" w:hAnsi="仿宋_GB2312" w:cs="仿宋_GB2312" w:hint="eastAsia"/>
          <w:kern w:val="0"/>
          <w:sz w:val="32"/>
          <w:szCs w:val="32"/>
        </w:rPr>
        <w:t>“两个维护”，以工作实效推动公共资源交易事业高质量发展。</w:t>
      </w:r>
      <w:bookmarkEnd w:id="0"/>
    </w:p>
    <w:sectPr w:rsidR="00393CD9" w:rsidRPr="00D24967" w:rsidSect="00D24967">
      <w:footerReference w:type="even" r:id="rId7"/>
      <w:footerReference w:type="default" r:id="rId8"/>
      <w:pgSz w:w="11906" w:h="16838"/>
      <w:pgMar w:top="1701" w:right="1531" w:bottom="1418" w:left="1531" w:header="851" w:footer="992" w:gutter="0"/>
      <w:pgNumType w:fmt="numberInDash"/>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23B2" w:rsidRDefault="00D323B2">
      <w:r>
        <w:separator/>
      </w:r>
    </w:p>
  </w:endnote>
  <w:endnote w:type="continuationSeparator" w:id="0">
    <w:p w:rsidR="00D323B2" w:rsidRDefault="00D323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楷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3CD9" w:rsidRDefault="00F5167B">
    <w:pPr>
      <w:pStyle w:val="a6"/>
      <w:rPr>
        <w:rFonts w:ascii="宋体" w:hAnsi="宋体"/>
        <w:sz w:val="28"/>
        <w:szCs w:val="28"/>
      </w:rPr>
    </w:pP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sidR="00ED3FD2" w:rsidRPr="00ED3FD2">
      <w:rPr>
        <w:rFonts w:ascii="宋体" w:hAnsi="宋体"/>
        <w:noProof/>
        <w:sz w:val="28"/>
        <w:szCs w:val="28"/>
        <w:lang w:val="zh-CN"/>
      </w:rPr>
      <w:t>-</w:t>
    </w:r>
    <w:r w:rsidR="00ED3FD2">
      <w:rPr>
        <w:rFonts w:ascii="宋体" w:hAnsi="宋体"/>
        <w:noProof/>
        <w:sz w:val="28"/>
        <w:szCs w:val="28"/>
      </w:rPr>
      <w:t xml:space="preserve"> 6 -</w:t>
    </w:r>
    <w:r>
      <w:rPr>
        <w:rFonts w:ascii="宋体" w:hAnsi="宋体"/>
        <w:sz w:val="28"/>
        <w:szCs w:val="28"/>
      </w:rPr>
      <w:fldChar w:fldCharType="end"/>
    </w:r>
  </w:p>
  <w:p w:rsidR="00393CD9" w:rsidRDefault="00393CD9">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3CD9" w:rsidRDefault="00F5167B">
    <w:pPr>
      <w:pStyle w:val="a6"/>
      <w:jc w:val="right"/>
      <w:rPr>
        <w:rFonts w:ascii="宋体" w:hAnsi="宋体"/>
        <w:sz w:val="28"/>
        <w:szCs w:val="28"/>
      </w:rPr>
    </w:pP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sidR="00ED3FD2" w:rsidRPr="00ED3FD2">
      <w:rPr>
        <w:rFonts w:ascii="宋体" w:hAnsi="宋体"/>
        <w:noProof/>
        <w:sz w:val="28"/>
        <w:szCs w:val="28"/>
        <w:lang w:val="zh-CN"/>
      </w:rPr>
      <w:t>-</w:t>
    </w:r>
    <w:r w:rsidR="00ED3FD2">
      <w:rPr>
        <w:rFonts w:ascii="宋体" w:hAnsi="宋体"/>
        <w:noProof/>
        <w:sz w:val="28"/>
        <w:szCs w:val="28"/>
      </w:rPr>
      <w:t xml:space="preserve"> 7 -</w:t>
    </w:r>
    <w:r>
      <w:rPr>
        <w:rFonts w:ascii="宋体" w:hAnsi="宋体"/>
        <w:sz w:val="28"/>
        <w:szCs w:val="28"/>
      </w:rPr>
      <w:fldChar w:fldCharType="end"/>
    </w:r>
  </w:p>
  <w:p w:rsidR="00393CD9" w:rsidRDefault="00393CD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23B2" w:rsidRDefault="00D323B2">
      <w:r>
        <w:separator/>
      </w:r>
    </w:p>
  </w:footnote>
  <w:footnote w:type="continuationSeparator" w:id="0">
    <w:p w:rsidR="00D323B2" w:rsidRDefault="00D323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evenAndOddHeaders/>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76D"/>
    <w:rsid w:val="EBF7F418"/>
    <w:rsid w:val="ED3F3E51"/>
    <w:rsid w:val="EFEF14DC"/>
    <w:rsid w:val="EFFB4C62"/>
    <w:rsid w:val="F55BB20D"/>
    <w:rsid w:val="F6F3F72B"/>
    <w:rsid w:val="F7F2AD27"/>
    <w:rsid w:val="FABF7859"/>
    <w:rsid w:val="FB7D1F45"/>
    <w:rsid w:val="FBAB6DFB"/>
    <w:rsid w:val="FBFFCC3F"/>
    <w:rsid w:val="FDF7EB2F"/>
    <w:rsid w:val="FF7B55F9"/>
    <w:rsid w:val="FF7FA2FB"/>
    <w:rsid w:val="FFBF3663"/>
    <w:rsid w:val="001174A4"/>
    <w:rsid w:val="00126DEB"/>
    <w:rsid w:val="001D7C1E"/>
    <w:rsid w:val="00393CD9"/>
    <w:rsid w:val="003C344B"/>
    <w:rsid w:val="004E58C7"/>
    <w:rsid w:val="004F276D"/>
    <w:rsid w:val="00531B40"/>
    <w:rsid w:val="00AF2A31"/>
    <w:rsid w:val="00BB7F1D"/>
    <w:rsid w:val="00BE51FC"/>
    <w:rsid w:val="00C01641"/>
    <w:rsid w:val="00C36437"/>
    <w:rsid w:val="00D24967"/>
    <w:rsid w:val="00D323B2"/>
    <w:rsid w:val="00D648B3"/>
    <w:rsid w:val="00ED3FD2"/>
    <w:rsid w:val="00EE2A0C"/>
    <w:rsid w:val="00F5167B"/>
    <w:rsid w:val="00FE623B"/>
    <w:rsid w:val="0FEFA99F"/>
    <w:rsid w:val="1DE77612"/>
    <w:rsid w:val="1E929900"/>
    <w:rsid w:val="1FF72FC7"/>
    <w:rsid w:val="1FFFDCED"/>
    <w:rsid w:val="3EAB0813"/>
    <w:rsid w:val="3EB3ABD1"/>
    <w:rsid w:val="3EFF2D66"/>
    <w:rsid w:val="3FFE55D2"/>
    <w:rsid w:val="53BDA498"/>
    <w:rsid w:val="577EFACC"/>
    <w:rsid w:val="5FEF1BF1"/>
    <w:rsid w:val="5FFFCF69"/>
    <w:rsid w:val="63DFCFC9"/>
    <w:rsid w:val="67F2780E"/>
    <w:rsid w:val="6C373062"/>
    <w:rsid w:val="6DCCD54E"/>
    <w:rsid w:val="6DFF6BAD"/>
    <w:rsid w:val="6EBA1588"/>
    <w:rsid w:val="6EF7BCDC"/>
    <w:rsid w:val="6FF71667"/>
    <w:rsid w:val="74FCC8FB"/>
    <w:rsid w:val="76C6AA1B"/>
    <w:rsid w:val="76EBA406"/>
    <w:rsid w:val="788CFE15"/>
    <w:rsid w:val="797D3D94"/>
    <w:rsid w:val="79B579F7"/>
    <w:rsid w:val="79EB5BF7"/>
    <w:rsid w:val="7B25C716"/>
    <w:rsid w:val="7BD3BFDD"/>
    <w:rsid w:val="7DEE2F84"/>
    <w:rsid w:val="7E7FD22A"/>
    <w:rsid w:val="7EAE3EF3"/>
    <w:rsid w:val="7EB71052"/>
    <w:rsid w:val="7F3F8B45"/>
    <w:rsid w:val="7FDD1DC0"/>
    <w:rsid w:val="7FFD6956"/>
    <w:rsid w:val="7FFF9AD6"/>
    <w:rsid w:val="8ABF58B8"/>
    <w:rsid w:val="B7DF5495"/>
    <w:rsid w:val="B7F968BD"/>
    <w:rsid w:val="B7FBC10C"/>
    <w:rsid w:val="BB3FF065"/>
    <w:rsid w:val="BF7F2CAD"/>
    <w:rsid w:val="BFEF0651"/>
    <w:rsid w:val="C7FCD315"/>
    <w:rsid w:val="CDFF0527"/>
    <w:rsid w:val="CED7EDE6"/>
    <w:rsid w:val="D7F9B036"/>
    <w:rsid w:val="DFAD0447"/>
    <w:rsid w:val="DFFF0B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11A222E-6DDC-491E-B34F-D5AEFB63A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qFormat="1"/>
    <w:lsdException w:name="Normal Indent" w:qFormat="1"/>
    <w:lsdException w:name="footnote text" w:uiPriority="99"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Body Text"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Calibri" w:hAnsi="Calibri"/>
      <w:kern w:val="2"/>
      <w:sz w:val="21"/>
      <w:szCs w:val="24"/>
    </w:rPr>
  </w:style>
  <w:style w:type="paragraph" w:styleId="1">
    <w:name w:val="heading 1"/>
    <w:basedOn w:val="a"/>
    <w:next w:val="a"/>
    <w:qFormat/>
    <w:pPr>
      <w:spacing w:beforeAutospacing="1" w:afterAutospacing="1"/>
      <w:jc w:val="left"/>
      <w:outlineLvl w:val="0"/>
    </w:pPr>
    <w:rPr>
      <w:rFonts w:ascii="宋体" w:hAnsi="宋体" w:hint="eastAsia"/>
      <w:b/>
      <w:kern w:val="44"/>
      <w:sz w:val="48"/>
      <w:szCs w:val="4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ind w:firstLineChars="200" w:firstLine="420"/>
    </w:pPr>
  </w:style>
  <w:style w:type="paragraph" w:styleId="a4">
    <w:name w:val="Body Text"/>
    <w:basedOn w:val="a"/>
    <w:unhideWhenUsed/>
    <w:qFormat/>
    <w:pPr>
      <w:spacing w:after="120"/>
    </w:pPr>
  </w:style>
  <w:style w:type="paragraph" w:styleId="a5">
    <w:name w:val="Balloon Text"/>
    <w:basedOn w:val="a"/>
    <w:link w:val="Char"/>
    <w:qFormat/>
    <w:rPr>
      <w:sz w:val="18"/>
      <w:szCs w:val="18"/>
    </w:rPr>
  </w:style>
  <w:style w:type="paragraph" w:styleId="a6">
    <w:name w:val="footer"/>
    <w:basedOn w:val="a"/>
    <w:uiPriority w:val="99"/>
    <w:qFormat/>
    <w:pPr>
      <w:tabs>
        <w:tab w:val="center" w:pos="4153"/>
        <w:tab w:val="right" w:pos="8306"/>
      </w:tabs>
      <w:snapToGrid w:val="0"/>
      <w:jc w:val="left"/>
    </w:pPr>
    <w:rPr>
      <w:sz w:val="18"/>
      <w:szCs w:val="18"/>
    </w:rPr>
  </w:style>
  <w:style w:type="paragraph" w:styleId="a7">
    <w:name w:val="header"/>
    <w:basedOn w:val="a"/>
    <w:link w:val="Char0"/>
    <w:qFormat/>
    <w:pPr>
      <w:pBdr>
        <w:bottom w:val="single" w:sz="6" w:space="1" w:color="auto"/>
      </w:pBdr>
      <w:tabs>
        <w:tab w:val="center" w:pos="4153"/>
        <w:tab w:val="right" w:pos="8306"/>
      </w:tabs>
      <w:snapToGrid w:val="0"/>
      <w:jc w:val="center"/>
    </w:pPr>
    <w:rPr>
      <w:sz w:val="18"/>
      <w:szCs w:val="18"/>
    </w:rPr>
  </w:style>
  <w:style w:type="paragraph" w:styleId="a8">
    <w:name w:val="footnote text"/>
    <w:basedOn w:val="a"/>
    <w:uiPriority w:val="99"/>
    <w:unhideWhenUsed/>
    <w:qFormat/>
    <w:pPr>
      <w:snapToGrid w:val="0"/>
      <w:jc w:val="left"/>
    </w:pPr>
    <w:rPr>
      <w:rFonts w:cs="Arial"/>
      <w:sz w:val="18"/>
      <w:szCs w:val="18"/>
    </w:rPr>
  </w:style>
  <w:style w:type="paragraph" w:styleId="2">
    <w:name w:val="toc 2"/>
    <w:basedOn w:val="a"/>
    <w:next w:val="a"/>
    <w:uiPriority w:val="39"/>
    <w:qFormat/>
    <w:pPr>
      <w:ind w:leftChars="200" w:left="420"/>
    </w:pPr>
    <w:rPr>
      <w:rFonts w:asciiTheme="minorHAnsi" w:eastAsiaTheme="minorEastAsia" w:hAnsiTheme="minorHAnsi" w:cstheme="minorBidi"/>
      <w:szCs w:val="22"/>
    </w:rPr>
  </w:style>
  <w:style w:type="paragraph" w:styleId="a9">
    <w:name w:val="Normal (Web)"/>
    <w:basedOn w:val="a"/>
    <w:uiPriority w:val="99"/>
    <w:unhideWhenUsed/>
    <w:qFormat/>
    <w:pPr>
      <w:widowControl/>
      <w:spacing w:before="100" w:beforeAutospacing="1" w:after="100" w:afterAutospacing="1"/>
      <w:jc w:val="left"/>
    </w:pPr>
    <w:rPr>
      <w:rFonts w:ascii="宋体" w:hAnsi="宋体"/>
      <w:kern w:val="0"/>
      <w:sz w:val="24"/>
      <w:szCs w:val="20"/>
    </w:rPr>
  </w:style>
  <w:style w:type="character" w:customStyle="1" w:styleId="Char">
    <w:name w:val="批注框文本 Char"/>
    <w:basedOn w:val="a1"/>
    <w:link w:val="a5"/>
    <w:qFormat/>
    <w:rPr>
      <w:rFonts w:ascii="Calibri" w:hAnsi="Calibri"/>
      <w:kern w:val="2"/>
      <w:sz w:val="18"/>
      <w:szCs w:val="18"/>
    </w:rPr>
  </w:style>
  <w:style w:type="character" w:customStyle="1" w:styleId="Char0">
    <w:name w:val="页眉 Char"/>
    <w:basedOn w:val="a1"/>
    <w:link w:val="a7"/>
    <w:qFormat/>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604</Words>
  <Characters>3445</Characters>
  <Application>Microsoft Office Word</Application>
  <DocSecurity>0</DocSecurity>
  <Lines>28</Lines>
  <Paragraphs>8</Paragraphs>
  <ScaleCrop>false</ScaleCrop>
  <Company>Microsoft</Company>
  <LinksUpToDate>false</LinksUpToDate>
  <CharactersWithSpaces>4041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张学健 </cp:lastModifiedBy>
  <cp:revision>3</cp:revision>
  <cp:lastPrinted>2023-02-10T16:06:00Z</cp:lastPrinted>
  <dcterms:created xsi:type="dcterms:W3CDTF">2023-02-10T03:46:00Z</dcterms:created>
  <dcterms:modified xsi:type="dcterms:W3CDTF">2023-02-10T05:08:00Z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ies>
</file>