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lang w:eastAsia="zh-CN"/>
        </w:rPr>
        <w:t>蓉园宾馆八号楼修缮工程设计施工总承包</w:t>
      </w:r>
    </w:p>
    <w:p>
      <w:pPr>
        <w:widowControl/>
        <w:shd w:val="clear" w:color="auto" w:fill="FFFFFF"/>
        <w:jc w:val="center"/>
        <w:rPr>
          <w:rFonts w:ascii="宋体" w:hAnsi="宋体" w:cs="宋体"/>
          <w:b/>
          <w:bCs/>
          <w:color w:val="auto"/>
          <w:kern w:val="0"/>
          <w:sz w:val="32"/>
          <w:szCs w:val="32"/>
        </w:rPr>
      </w:pPr>
      <w:r>
        <w:rPr>
          <w:rFonts w:hint="eastAsia" w:ascii="宋体" w:hAnsi="宋体" w:cs="宋体"/>
          <w:b/>
          <w:bCs/>
          <w:color w:val="auto"/>
          <w:kern w:val="0"/>
          <w:sz w:val="32"/>
          <w:szCs w:val="32"/>
        </w:rPr>
        <w:t>招标公告</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1.</w:t>
      </w:r>
      <w:r>
        <w:rPr>
          <w:rFonts w:ascii="Cambria" w:hAnsi="Cambria" w:eastAsia="微软雅黑" w:cs="宋体"/>
          <w:b/>
          <w:bCs/>
          <w:color w:val="auto"/>
          <w:kern w:val="0"/>
          <w:sz w:val="32"/>
          <w:szCs w:val="32"/>
        </w:rPr>
        <w:t> </w:t>
      </w:r>
      <w:r>
        <w:rPr>
          <w:rFonts w:hint="eastAsia" w:ascii="宋体" w:hAnsi="宋体" w:cs="宋体"/>
          <w:b/>
          <w:bCs/>
          <w:color w:val="auto"/>
          <w:kern w:val="0"/>
          <w:sz w:val="30"/>
          <w:szCs w:val="30"/>
        </w:rPr>
        <w:t>项目概况</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1.1 审批、核准或备案情况</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本招标项目</w:t>
      </w:r>
      <w:r>
        <w:rPr>
          <w:rFonts w:hint="eastAsia" w:ascii="宋体" w:hAnsi="宋体" w:cs="宋体"/>
          <w:bCs/>
          <w:color w:val="auto"/>
          <w:kern w:val="0"/>
          <w:szCs w:val="21"/>
        </w:rPr>
        <w:t>蓉园宾馆八号楼修缮工程总承包</w:t>
      </w:r>
      <w:r>
        <w:rPr>
          <w:rFonts w:hint="eastAsia" w:ascii="宋体" w:hAnsi="宋体" w:eastAsia="宋体" w:cs="宋体"/>
          <w:i w:val="0"/>
          <w:caps w:val="0"/>
          <w:color w:val="auto"/>
          <w:spacing w:val="0"/>
          <w:sz w:val="21"/>
          <w:szCs w:val="21"/>
          <w:shd w:val="clear" w:fill="FFFFFF"/>
        </w:rPr>
        <w:t>已在湖南省投资项目在线审批监管平台备案（项目编码：</w:t>
      </w:r>
      <w:r>
        <w:rPr>
          <w:rFonts w:hint="eastAsia" w:ascii="宋体" w:hAnsi="宋体" w:cs="宋体"/>
          <w:i w:val="0"/>
          <w:caps w:val="0"/>
          <w:color w:val="auto"/>
          <w:spacing w:val="0"/>
          <w:sz w:val="21"/>
          <w:szCs w:val="21"/>
          <w:shd w:val="clear" w:fill="FFFFFF"/>
          <w:lang w:val="en-US" w:eastAsia="zh-CN"/>
        </w:rPr>
        <w:t>2018-430102-47-03-019640</w:t>
      </w:r>
      <w:r>
        <w:rPr>
          <w:rFonts w:hint="eastAsia" w:ascii="宋体" w:hAnsi="宋体" w:eastAsia="宋体" w:cs="宋体"/>
          <w:i w:val="0"/>
          <w:caps w:val="0"/>
          <w:color w:val="auto"/>
          <w:spacing w:val="0"/>
          <w:sz w:val="21"/>
          <w:szCs w:val="21"/>
          <w:shd w:val="clear" w:fill="FFFFFF"/>
        </w:rPr>
        <w:t>）</w:t>
      </w:r>
      <w:r>
        <w:rPr>
          <w:rFonts w:hint="eastAsia" w:ascii="宋体" w:hAnsi="宋体" w:cs="宋体"/>
          <w:color w:val="auto"/>
          <w:kern w:val="0"/>
          <w:szCs w:val="21"/>
        </w:rPr>
        <w:t>，招标人为湖南蓉园资产管理公司，建设资金为</w:t>
      </w:r>
      <w:r>
        <w:rPr>
          <w:rFonts w:hint="eastAsia" w:ascii="宋体" w:hAnsi="宋体" w:cs="宋体"/>
          <w:color w:val="auto"/>
          <w:kern w:val="0"/>
          <w:szCs w:val="21"/>
          <w:lang w:eastAsia="zh-CN"/>
        </w:rPr>
        <w:t>自筹资金</w:t>
      </w:r>
      <w:r>
        <w:rPr>
          <w:rFonts w:hint="eastAsia" w:ascii="宋体" w:hAnsi="宋体" w:cs="宋体"/>
          <w:color w:val="auto"/>
          <w:kern w:val="0"/>
          <w:szCs w:val="21"/>
        </w:rPr>
        <w:t>，项目出资比例为100%，招标代理机构为湖南方信项目管理有限公司。项目已具备招标条件，现对该项目的工程总承包进行公开招标。</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1.2招标项目概况</w:t>
      </w:r>
    </w:p>
    <w:p>
      <w:pPr>
        <w:widowControl/>
        <w:shd w:val="clear" w:color="auto" w:fill="FFFFFF"/>
        <w:spacing w:line="420" w:lineRule="exact"/>
        <w:ind w:firstLine="420"/>
        <w:jc w:val="left"/>
        <w:rPr>
          <w:rFonts w:hint="eastAsia" w:ascii="微软雅黑" w:hAnsi="微软雅黑" w:eastAsia="宋体" w:cs="宋体"/>
          <w:color w:val="auto"/>
          <w:kern w:val="0"/>
          <w:sz w:val="26"/>
          <w:szCs w:val="26"/>
          <w:lang w:eastAsia="zh-CN"/>
        </w:rPr>
      </w:pPr>
      <w:r>
        <w:rPr>
          <w:rFonts w:hint="eastAsia" w:ascii="宋体" w:hAnsi="宋体" w:cs="宋体"/>
          <w:color w:val="auto"/>
          <w:kern w:val="0"/>
          <w:szCs w:val="21"/>
        </w:rPr>
        <w:t>1.2.1  项目名称：</w:t>
      </w:r>
      <w:r>
        <w:rPr>
          <w:rFonts w:hint="eastAsia" w:ascii="宋体" w:hAnsi="宋体" w:cs="宋体"/>
          <w:bCs/>
          <w:color w:val="auto"/>
          <w:kern w:val="0"/>
          <w:szCs w:val="21"/>
          <w:lang w:eastAsia="zh-CN"/>
        </w:rPr>
        <w:t>蓉园宾馆八号楼修缮工程设计施工总承包</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1.2.2  建设地点：长沙市芙蓉区车站北路225号</w:t>
      </w:r>
    </w:p>
    <w:p>
      <w:pPr>
        <w:widowControl/>
        <w:shd w:val="clear" w:color="auto" w:fill="FFFFFF"/>
        <w:spacing w:line="420" w:lineRule="exact"/>
        <w:ind w:firstLine="420"/>
        <w:jc w:val="left"/>
        <w:rPr>
          <w:rFonts w:ascii="宋体" w:hAnsi="宋体" w:cs="宋体"/>
          <w:color w:val="auto"/>
          <w:kern w:val="0"/>
          <w:szCs w:val="21"/>
        </w:rPr>
      </w:pPr>
      <w:r>
        <w:rPr>
          <w:rFonts w:hint="eastAsia" w:ascii="宋体" w:hAnsi="宋体" w:cs="宋体"/>
          <w:color w:val="auto"/>
          <w:kern w:val="0"/>
          <w:szCs w:val="21"/>
        </w:rPr>
        <w:t>1.2.3  项目基本情况：本项目修缮面积</w:t>
      </w:r>
      <w:r>
        <w:rPr>
          <w:rFonts w:hint="eastAsia" w:ascii="宋体" w:hAnsi="宋体" w:cs="宋体"/>
          <w:color w:val="auto"/>
          <w:kern w:val="0"/>
          <w:szCs w:val="21"/>
          <w:lang w:val="en-US" w:eastAsia="zh-CN"/>
        </w:rPr>
        <w:t>4500</w:t>
      </w:r>
      <w:r>
        <w:rPr>
          <w:rFonts w:hint="eastAsia" w:ascii="宋体" w:hAnsi="宋体" w:cs="宋体"/>
          <w:color w:val="auto"/>
          <w:kern w:val="0"/>
          <w:szCs w:val="21"/>
        </w:rPr>
        <w:t>平方米，</w:t>
      </w:r>
      <w:r>
        <w:rPr>
          <w:rFonts w:hint="eastAsia" w:ascii="宋体" w:hAnsi="宋体" w:cs="宋体"/>
          <w:color w:val="auto"/>
          <w:kern w:val="0"/>
          <w:szCs w:val="21"/>
          <w:lang w:eastAsia="zh-CN"/>
        </w:rPr>
        <w:t>修缮改造的主要内容</w:t>
      </w:r>
      <w:r>
        <w:rPr>
          <w:rFonts w:hint="eastAsia" w:ascii="宋体" w:hAnsi="宋体" w:cs="宋体"/>
          <w:color w:val="auto"/>
          <w:kern w:val="0"/>
          <w:szCs w:val="21"/>
        </w:rPr>
        <w:t>包括：</w:t>
      </w:r>
      <w:r>
        <w:rPr>
          <w:rFonts w:hint="eastAsia" w:ascii="宋体" w:hAnsi="宋体" w:cs="宋体"/>
          <w:color w:val="auto"/>
          <w:kern w:val="0"/>
          <w:szCs w:val="21"/>
          <w:lang w:val="en-US" w:eastAsia="zh-CN"/>
        </w:rPr>
        <w:t>1.一楼大堂与门厅；2.一楼宴会厅；3.一楼厨房；4.一楼自助餐厅；5.屋面工程；6.强弱电改造和空调、消防工程；7.部分包厢；8.其他。</w:t>
      </w:r>
      <w:r>
        <w:rPr>
          <w:rFonts w:hint="eastAsia" w:ascii="宋体" w:hAnsi="宋体" w:cs="宋体"/>
          <w:color w:val="auto"/>
          <w:kern w:val="0"/>
          <w:szCs w:val="21"/>
        </w:rPr>
        <w:t>本次招标金额约</w:t>
      </w:r>
      <w:r>
        <w:rPr>
          <w:rFonts w:hint="eastAsia" w:ascii="宋体" w:hAnsi="宋体" w:cs="宋体"/>
          <w:color w:val="auto"/>
          <w:kern w:val="0"/>
          <w:szCs w:val="21"/>
          <w:lang w:val="en-US" w:eastAsia="zh-CN"/>
        </w:rPr>
        <w:t>1650</w:t>
      </w:r>
      <w:r>
        <w:rPr>
          <w:rFonts w:hint="eastAsia" w:ascii="宋体" w:hAnsi="宋体" w:cs="宋体"/>
          <w:color w:val="auto"/>
          <w:kern w:val="0"/>
          <w:szCs w:val="21"/>
        </w:rPr>
        <w:t>万元。</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1.3  设计和施工工期：</w:t>
      </w:r>
      <w:r>
        <w:rPr>
          <w:rFonts w:hint="eastAsia" w:ascii="宋体" w:hAnsi="宋体" w:cs="宋体"/>
          <w:color w:val="auto"/>
          <w:szCs w:val="21"/>
        </w:rPr>
        <w:t>合同签订完成且接到招标人开工指令后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70</w:t>
      </w:r>
      <w:r>
        <w:rPr>
          <w:rFonts w:hint="eastAsia" w:ascii="宋体" w:hAnsi="宋体" w:cs="宋体"/>
          <w:color w:val="auto"/>
          <w:szCs w:val="21"/>
          <w:u w:val="single"/>
        </w:rPr>
        <w:t xml:space="preserve"> </w:t>
      </w:r>
      <w:r>
        <w:rPr>
          <w:rFonts w:hint="eastAsia" w:ascii="宋体" w:hAnsi="宋体" w:cs="宋体"/>
          <w:color w:val="auto"/>
          <w:szCs w:val="21"/>
        </w:rPr>
        <w:t>日历天内达到竣工验收条件。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1.4招标范围：</w:t>
      </w:r>
      <w:r>
        <w:rPr>
          <w:rFonts w:hint="eastAsia" w:ascii="宋体" w:hAnsi="宋体" w:cs="宋体"/>
          <w:color w:val="auto"/>
          <w:szCs w:val="21"/>
        </w:rPr>
        <w:t>包括本项目的设计（</w:t>
      </w:r>
      <w:r>
        <w:rPr>
          <w:rFonts w:hint="eastAsia" w:ascii="宋体" w:hAnsi="宋体" w:cs="宋体"/>
          <w:color w:val="auto"/>
          <w:szCs w:val="21"/>
          <w:lang w:eastAsia="zh-CN"/>
        </w:rPr>
        <w:t>方案设计、</w:t>
      </w:r>
      <w:r>
        <w:rPr>
          <w:rFonts w:hint="eastAsia" w:ascii="宋体" w:hAnsi="宋体" w:cs="宋体"/>
          <w:color w:val="auto"/>
          <w:szCs w:val="21"/>
        </w:rPr>
        <w:t>施工图设计以及施工过程中的技术服务）和本项目的施工（工程施工范围最终以招标人签字认可的施工图及工程量清单所包含范围为准）。</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1.5 质量要求：</w:t>
      </w:r>
    </w:p>
    <w:p>
      <w:pPr>
        <w:widowControl/>
        <w:shd w:val="clear" w:color="auto" w:fill="FFFFFF"/>
        <w:spacing w:line="420" w:lineRule="exact"/>
        <w:ind w:firstLine="420"/>
        <w:jc w:val="left"/>
        <w:textAlignment w:val="baseline"/>
        <w:rPr>
          <w:rFonts w:ascii="微软雅黑" w:hAnsi="微软雅黑" w:eastAsia="微软雅黑" w:cs="宋体"/>
          <w:color w:val="auto"/>
          <w:kern w:val="0"/>
          <w:sz w:val="26"/>
          <w:szCs w:val="26"/>
        </w:rPr>
      </w:pPr>
      <w:r>
        <w:rPr>
          <w:rFonts w:hint="eastAsia" w:ascii="宋体" w:hAnsi="宋体" w:cs="宋体"/>
          <w:color w:val="auto"/>
          <w:szCs w:val="21"/>
        </w:rPr>
        <w:t>①设计：设计的内容和深度符合国家有关规范要求和招标人设计要求；②施工：符合《建筑工程施工质量验收统一标准》（GB50300-2013）和建筑工程施工相关规范要求，工程质量标准合格。</w:t>
      </w:r>
    </w:p>
    <w:p>
      <w:pPr>
        <w:widowControl/>
        <w:shd w:val="clear" w:color="auto" w:fill="FFFFFF"/>
        <w:spacing w:line="420" w:lineRule="exact"/>
        <w:ind w:firstLine="420"/>
        <w:jc w:val="left"/>
        <w:textAlignment w:val="baseline"/>
        <w:rPr>
          <w:rFonts w:ascii="微软雅黑" w:hAnsi="微软雅黑" w:eastAsia="微软雅黑" w:cs="宋体"/>
          <w:color w:val="auto"/>
          <w:kern w:val="0"/>
          <w:sz w:val="26"/>
          <w:szCs w:val="26"/>
        </w:rPr>
      </w:pPr>
      <w:r>
        <w:rPr>
          <w:rFonts w:hint="eastAsia" w:ascii="宋体" w:hAnsi="宋体" w:cs="宋体"/>
          <w:color w:val="auto"/>
          <w:kern w:val="0"/>
          <w:szCs w:val="21"/>
        </w:rPr>
        <w:t>1.6  施工保修要求：</w:t>
      </w:r>
      <w:r>
        <w:rPr>
          <w:rFonts w:hint="eastAsia" w:ascii="宋体" w:hAnsi="宋体" w:cs="宋体"/>
          <w:color w:val="auto"/>
          <w:szCs w:val="21"/>
        </w:rPr>
        <w:t>按建设部令2000年第80号令《房屋建筑工程质量保修办法》进行保修。</w:t>
      </w:r>
    </w:p>
    <w:p>
      <w:pPr>
        <w:widowControl/>
        <w:shd w:val="clear" w:color="auto" w:fill="FFFFFF"/>
        <w:spacing w:line="420" w:lineRule="exact"/>
        <w:ind w:firstLine="420"/>
        <w:jc w:val="left"/>
        <w:textAlignment w:val="baseline"/>
        <w:rPr>
          <w:rFonts w:ascii="微软雅黑" w:hAnsi="微软雅黑" w:eastAsia="微软雅黑" w:cs="宋体"/>
          <w:color w:val="auto"/>
          <w:kern w:val="0"/>
          <w:sz w:val="26"/>
          <w:szCs w:val="26"/>
        </w:rPr>
      </w:pPr>
      <w:r>
        <w:rPr>
          <w:rFonts w:hint="eastAsia" w:ascii="宋体" w:hAnsi="宋体" w:cs="宋体"/>
          <w:color w:val="auto"/>
          <w:kern w:val="0"/>
          <w:szCs w:val="21"/>
        </w:rPr>
        <w:t>1.7  标段划分：一个标段。</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1.8  招标方式：公开招标，招标组织形式：委托招标</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2.资格要求</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2.1 具有独立法人资格并依法取得企业营业执照，营业执照处于有效期；省外入湘企业在 “湖南省住房和城乡建设网” 进行了基本信息登记；</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shd w:val="clear" w:color="auto" w:fill="FFFFFF"/>
        </w:rPr>
        <w:t>2.2企业资质要求：独立投标人或联合体具备国家建设行政主管部门核发的</w:t>
      </w:r>
      <w:r>
        <w:rPr>
          <w:rFonts w:hint="eastAsia" w:ascii="宋体" w:hAnsi="宋体" w:cs="宋体"/>
          <w:b/>
          <w:bCs/>
          <w:color w:val="auto"/>
          <w:kern w:val="0"/>
          <w:szCs w:val="21"/>
          <w:u w:val="single"/>
          <w:shd w:val="clear" w:color="auto" w:fill="FFFFFF"/>
        </w:rPr>
        <w:t>工程设计综合甲级资质或建筑行业（建筑工程）设计甲级资质</w:t>
      </w:r>
      <w:r>
        <w:rPr>
          <w:rFonts w:hint="eastAsia" w:ascii="宋体" w:hAnsi="宋体" w:eastAsia="宋体"/>
          <w:color w:val="auto"/>
          <w:szCs w:val="21"/>
        </w:rPr>
        <w:t>或</w:t>
      </w:r>
      <w:r>
        <w:rPr>
          <w:rFonts w:hint="eastAsia" w:ascii="宋体" w:hAnsi="宋体" w:eastAsia="宋体"/>
          <w:b/>
          <w:bCs/>
          <w:color w:val="auto"/>
          <w:szCs w:val="21"/>
        </w:rPr>
        <w:t>建筑装饰工程设计专项甲级资质</w:t>
      </w:r>
      <w:r>
        <w:rPr>
          <w:rFonts w:hint="eastAsia" w:ascii="宋体" w:hAnsi="宋体" w:cs="宋体"/>
          <w:color w:val="auto"/>
          <w:kern w:val="0"/>
          <w:szCs w:val="21"/>
          <w:shd w:val="clear" w:color="auto" w:fill="FFFFFF"/>
        </w:rPr>
        <w:t>；并同时具备国家建设行政主管部门核发的</w:t>
      </w:r>
      <w:r>
        <w:rPr>
          <w:rFonts w:hint="eastAsia" w:ascii="宋体" w:hAnsi="宋体" w:cs="宋体"/>
          <w:b/>
          <w:bCs/>
          <w:color w:val="auto"/>
          <w:kern w:val="0"/>
          <w:szCs w:val="21"/>
          <w:u w:val="single"/>
          <w:shd w:val="clear" w:color="auto" w:fill="FFFFFF"/>
          <w:lang w:eastAsia="zh-CN"/>
        </w:rPr>
        <w:t>建筑装修装饰工程专业承包二级资质</w:t>
      </w:r>
      <w:r>
        <w:rPr>
          <w:rFonts w:hint="eastAsia" w:ascii="宋体" w:hAnsi="宋体" w:cs="宋体"/>
          <w:color w:val="auto"/>
          <w:kern w:val="0"/>
          <w:szCs w:val="21"/>
          <w:shd w:val="clear" w:color="auto" w:fill="FFFFFF"/>
        </w:rPr>
        <w:t>，且同时具备国家建设行政主管部门颁发的处于有效期内的安全生产许可证</w:t>
      </w:r>
      <w:r>
        <w:rPr>
          <w:rFonts w:hint="eastAsia" w:ascii="宋体" w:hAnsi="宋体" w:cs="宋体"/>
          <w:color w:val="auto"/>
          <w:kern w:val="0"/>
          <w:szCs w:val="21"/>
        </w:rPr>
        <w:t>，并在人员、设备、资金等方面具备相应能力。</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w:t>
      </w:r>
      <w:r>
        <w:rPr>
          <w:rFonts w:hint="eastAsia" w:ascii="宋体" w:hAnsi="宋体" w:cs="宋体"/>
          <w:color w:val="auto"/>
          <w:kern w:val="0"/>
          <w:szCs w:val="21"/>
          <w:shd w:val="clear" w:color="auto" w:fill="FFFFFF"/>
        </w:rPr>
        <w:t>总承包企业应同时具备相应的项目管理专业人员，具体要求如下：</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2.3.1拟派项目总负责人要求：具有建筑工程专业贰级及以上（含贰级）注册建造师资格（可</w:t>
      </w:r>
      <w:r>
        <w:rPr>
          <w:rFonts w:hint="eastAsia" w:ascii="宋体" w:hAnsi="宋体" w:cs="宋体"/>
          <w:color w:val="auto"/>
          <w:kern w:val="0"/>
          <w:szCs w:val="21"/>
          <w:lang w:eastAsia="zh-CN"/>
        </w:rPr>
        <w:t>由</w:t>
      </w:r>
      <w:r>
        <w:rPr>
          <w:rFonts w:hint="eastAsia" w:ascii="宋体" w:hAnsi="宋体" w:cs="宋体"/>
          <w:color w:val="auto"/>
          <w:kern w:val="0"/>
          <w:szCs w:val="21"/>
        </w:rPr>
        <w:t>施工负责人兼任），且须承诺在开工时未在其他建设工程项目中担任同类职务（即：项目经理，下同）。</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2.3.2</w:t>
      </w:r>
      <w:r>
        <w:rPr>
          <w:rFonts w:hint="eastAsia" w:ascii="宋体" w:hAnsi="宋体" w:cs="宋体"/>
          <w:color w:val="auto"/>
          <w:kern w:val="0"/>
          <w:szCs w:val="21"/>
          <w:shd w:val="clear" w:color="auto" w:fill="FFFFFF"/>
        </w:rPr>
        <w:t>拟派设计负责人要求：</w:t>
      </w:r>
      <w:r>
        <w:rPr>
          <w:rFonts w:hint="eastAsia" w:ascii="宋体" w:hAnsi="宋体" w:cs="宋体"/>
          <w:color w:val="auto"/>
          <w:kern w:val="0"/>
          <w:szCs w:val="21"/>
        </w:rPr>
        <w:t>具有壹级注册建筑师</w:t>
      </w:r>
      <w:r>
        <w:rPr>
          <w:rFonts w:hint="eastAsia" w:ascii="宋体" w:hAnsi="宋体" w:cs="宋体"/>
          <w:color w:val="auto"/>
          <w:kern w:val="0"/>
          <w:szCs w:val="21"/>
          <w:lang w:eastAsia="zh-CN"/>
        </w:rPr>
        <w:t>或</w:t>
      </w:r>
      <w:r>
        <w:rPr>
          <w:rFonts w:hint="eastAsia" w:ascii="宋体" w:hAnsi="宋体" w:cs="宋体"/>
          <w:color w:val="auto"/>
          <w:kern w:val="0"/>
          <w:szCs w:val="21"/>
        </w:rPr>
        <w:t>建筑工程相关专业中级及以上</w:t>
      </w:r>
      <w:r>
        <w:rPr>
          <w:rFonts w:hint="eastAsia" w:ascii="宋体" w:hAnsi="宋体" w:cs="宋体"/>
          <w:color w:val="auto"/>
          <w:kern w:val="0"/>
          <w:szCs w:val="21"/>
          <w:lang w:eastAsia="zh-CN"/>
        </w:rPr>
        <w:t>职称或高级室内建筑师</w:t>
      </w:r>
      <w:r>
        <w:rPr>
          <w:rFonts w:hint="eastAsia" w:ascii="宋体" w:hAnsi="宋体" w:cs="宋体"/>
          <w:color w:val="auto"/>
          <w:kern w:val="0"/>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2.3.3</w:t>
      </w:r>
      <w:r>
        <w:rPr>
          <w:rFonts w:hint="eastAsia" w:ascii="宋体" w:hAnsi="宋体" w:cs="宋体"/>
          <w:color w:val="auto"/>
          <w:kern w:val="0"/>
          <w:szCs w:val="21"/>
          <w:shd w:val="clear" w:color="auto" w:fill="FFFFFF"/>
        </w:rPr>
        <w:t>拟派施工负责人要求：具有建筑工程专业贰级</w:t>
      </w:r>
      <w:r>
        <w:rPr>
          <w:rFonts w:hint="eastAsia" w:ascii="宋体" w:hAnsi="宋体" w:cs="宋体"/>
          <w:color w:val="auto"/>
          <w:kern w:val="0"/>
          <w:szCs w:val="21"/>
        </w:rPr>
        <w:t>及以上（含贰级）</w:t>
      </w:r>
      <w:r>
        <w:rPr>
          <w:rFonts w:hint="eastAsia" w:ascii="宋体" w:hAnsi="宋体" w:cs="宋体"/>
          <w:color w:val="auto"/>
          <w:kern w:val="0"/>
          <w:szCs w:val="21"/>
          <w:shd w:val="clear" w:color="auto" w:fill="FFFFFF"/>
        </w:rPr>
        <w:t>注册建造师资格以及有效的安全生产考核合格证B证；</w:t>
      </w:r>
      <w:r>
        <w:rPr>
          <w:rFonts w:hint="eastAsia" w:ascii="宋体" w:hAnsi="宋体" w:cs="宋体"/>
          <w:color w:val="auto"/>
          <w:kern w:val="0"/>
          <w:szCs w:val="21"/>
        </w:rPr>
        <w:t>且须承诺在开工时未在其他建设工程项目中担任同类职务（即：项目经理，下同）。</w:t>
      </w:r>
    </w:p>
    <w:p>
      <w:pPr>
        <w:widowControl/>
        <w:shd w:val="clear" w:color="auto" w:fill="FFFFFF"/>
        <w:spacing w:line="420" w:lineRule="exact"/>
        <w:ind w:firstLine="420"/>
        <w:jc w:val="left"/>
        <w:rPr>
          <w:rFonts w:hint="eastAsia" w:ascii="宋体" w:hAnsi="宋体" w:cs="宋体"/>
          <w:color w:val="auto"/>
          <w:kern w:val="0"/>
          <w:szCs w:val="21"/>
        </w:rPr>
      </w:pPr>
      <w:r>
        <w:rPr>
          <w:rFonts w:hint="eastAsia" w:ascii="宋体" w:hAnsi="宋体" w:cs="宋体"/>
          <w:color w:val="auto"/>
          <w:kern w:val="0"/>
          <w:szCs w:val="21"/>
          <w:shd w:val="clear" w:color="auto" w:fill="FFFFFF"/>
        </w:rPr>
        <w:t>2.3.4拟派项目施工技术负责人要求：具有建筑工程专业中级及以上职称</w:t>
      </w:r>
      <w:r>
        <w:rPr>
          <w:rFonts w:hint="eastAsia" w:ascii="宋体" w:hAnsi="宋体" w:cs="宋体"/>
          <w:color w:val="auto"/>
          <w:kern w:val="0"/>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2.3.5项目管理机构及人员：具备符合本项目要求的设计、施工等专业人员；施工项目部关键岗位人员配备标准按湘建建【2015】57号文执行，现场施工项目部关键岗位人员最低配备，共5人，其中项目负责人1人、项目技术总负责人1人、施工员1人、安全员1人、质量员1人。关键岗位人员应持有相应的岗位证书，安全员应具有C类安全生产考核合格证，岗位资格证书注明了单位名称的，应与投标人名称一致，且关键岗位人员均无在建工程，提供投标人为其缴纳的近6个月的养老保险证明，否则做无效证件处理。</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2.4本次招标■接受联合体投标，□不接受联合体投标；联合体投标应具备如下条件：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2.4.1联合体各成员均应具有独立的法人资格，并依法取得有效的营业执照，组成联合体的各成员明确施工主体方为牵头人组成工程总承包的联合体投标，组成一个联合体的单位最多不能超过三家；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2.4.2联合体各方应按招标文件提供的格式签订联合体协议书，明确联合体牵头人和各方的权利与义务；</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2.4.3 联合体牵头人对工程总承包项目的质量和安全全面负责； 联合体牵头人按合同约定，对建设单位负责；联合体成员方按联合体协议或分包合同约定对牵头人负责；联合体牵头人和成员方就成员方职责内容对建设单位承担连带责任；</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2.4.4联合体各方在同一招标项目中以自己名义单独投标或者参加其他联合体投标的，相关投标均无效；</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2.4.5联合体各成员法定代表人应当出具授权委托书，授权同一人作为代理人，办理投标事宜，授权书由联合体各成员法定代表人共同签署并加盖各自单位公章。</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2.5投标人可以就本招标项目上述标段中的</w:t>
      </w:r>
      <w:r>
        <w:rPr>
          <w:rFonts w:hint="eastAsia" w:ascii="宋体" w:hAnsi="宋体" w:cs="宋体"/>
          <w:color w:val="auto"/>
          <w:kern w:val="0"/>
          <w:szCs w:val="21"/>
          <w:u w:val="single"/>
        </w:rPr>
        <w:t>/</w:t>
      </w:r>
      <w:r>
        <w:rPr>
          <w:rFonts w:hint="eastAsia" w:ascii="宋体" w:hAnsi="宋体" w:cs="宋体"/>
          <w:color w:val="auto"/>
          <w:kern w:val="0"/>
          <w:szCs w:val="21"/>
        </w:rPr>
        <w:t>个标段投标，但最多允许中标</w:t>
      </w:r>
      <w:r>
        <w:rPr>
          <w:rFonts w:hint="eastAsia" w:ascii="宋体" w:hAnsi="宋体" w:cs="宋体"/>
          <w:color w:val="auto"/>
          <w:kern w:val="0"/>
          <w:szCs w:val="21"/>
          <w:u w:val="single"/>
        </w:rPr>
        <w:t>/</w:t>
      </w:r>
      <w:r>
        <w:rPr>
          <w:rFonts w:hint="eastAsia" w:ascii="宋体" w:hAnsi="宋体" w:cs="宋体"/>
          <w:color w:val="auto"/>
          <w:kern w:val="0"/>
          <w:szCs w:val="21"/>
        </w:rPr>
        <w:t>个标段（适用于分标段的招标项目）；</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2.7 类似工程业绩要求：</w:t>
      </w:r>
    </w:p>
    <w:p>
      <w:pPr>
        <w:spacing w:line="360" w:lineRule="auto"/>
        <w:ind w:firstLine="422" w:firstLineChars="200"/>
        <w:rPr>
          <w:rFonts w:ascii="宋体" w:hAnsi="宋体" w:eastAsia="宋体"/>
          <w:b/>
          <w:bCs/>
          <w:color w:val="auto"/>
          <w:szCs w:val="21"/>
        </w:rPr>
      </w:pPr>
      <w:bookmarkStart w:id="0" w:name="_Hlk31208078"/>
      <w:r>
        <w:rPr>
          <w:rFonts w:hint="eastAsia" w:ascii="宋体" w:hAnsi="宋体" w:eastAsia="宋体"/>
          <w:b/>
          <w:bCs/>
          <w:color w:val="auto"/>
          <w:szCs w:val="21"/>
        </w:rPr>
        <w:t>投标人应具备与发包工程相类似的工程</w:t>
      </w:r>
      <w:r>
        <w:rPr>
          <w:rFonts w:hint="eastAsia" w:ascii="宋体" w:hAnsi="宋体"/>
          <w:b/>
          <w:bCs/>
          <w:color w:val="auto"/>
          <w:szCs w:val="21"/>
          <w:lang w:eastAsia="zh-CN"/>
        </w:rPr>
        <w:t>设计施工</w:t>
      </w:r>
      <w:r>
        <w:rPr>
          <w:rFonts w:hint="eastAsia" w:ascii="宋体" w:hAnsi="宋体" w:eastAsia="宋体"/>
          <w:b/>
          <w:bCs/>
          <w:color w:val="auto"/>
          <w:szCs w:val="21"/>
        </w:rPr>
        <w:t>总承包业绩，或者同时具备与发包工程相类似的施工业绩和设计业绩，其中与发包工程相类似指：</w:t>
      </w:r>
      <w:bookmarkEnd w:id="0"/>
    </w:p>
    <w:p>
      <w:pPr>
        <w:spacing w:line="360" w:lineRule="auto"/>
        <w:ind w:firstLine="422" w:firstLineChars="200"/>
        <w:rPr>
          <w:rFonts w:ascii="宋体" w:hAnsi="宋体" w:eastAsia="宋体"/>
          <w:b/>
          <w:bCs/>
          <w:color w:val="auto"/>
          <w:szCs w:val="21"/>
        </w:rPr>
      </w:pPr>
      <w:r>
        <w:rPr>
          <w:rFonts w:hint="eastAsia" w:ascii="宋体" w:hAnsi="宋体" w:eastAsia="宋体"/>
          <w:b/>
          <w:bCs/>
          <w:color w:val="auto"/>
          <w:szCs w:val="21"/>
        </w:rPr>
        <w:t>工程总承包业绩指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完成过一个单项合同额不低于</w:t>
      </w:r>
      <w:r>
        <w:rPr>
          <w:rFonts w:hint="eastAsia" w:ascii="宋体" w:hAnsi="宋体"/>
          <w:b/>
          <w:bCs/>
          <w:color w:val="auto"/>
          <w:szCs w:val="21"/>
          <w:lang w:val="en-US" w:eastAsia="zh-CN"/>
        </w:rPr>
        <w:t>7</w:t>
      </w:r>
      <w:r>
        <w:rPr>
          <w:rFonts w:ascii="宋体" w:hAnsi="宋体" w:eastAsia="宋体"/>
          <w:b/>
          <w:bCs/>
          <w:color w:val="auto"/>
          <w:szCs w:val="21"/>
        </w:rPr>
        <w:t>00</w:t>
      </w:r>
      <w:r>
        <w:rPr>
          <w:rFonts w:hint="eastAsia" w:ascii="宋体" w:hAnsi="宋体" w:eastAsia="宋体"/>
          <w:b/>
          <w:bCs/>
          <w:color w:val="auto"/>
          <w:szCs w:val="21"/>
        </w:rPr>
        <w:t>万元</w:t>
      </w:r>
      <w:r>
        <w:rPr>
          <w:rFonts w:ascii="宋体" w:hAnsi="宋体" w:eastAsia="宋体"/>
          <w:b/>
          <w:bCs/>
          <w:color w:val="auto"/>
          <w:szCs w:val="21"/>
        </w:rPr>
        <w:t>的</w:t>
      </w:r>
      <w:r>
        <w:rPr>
          <w:rFonts w:hint="eastAsia" w:ascii="宋体" w:hAnsi="宋体" w:eastAsia="宋体"/>
          <w:b/>
          <w:bCs/>
          <w:color w:val="auto"/>
          <w:szCs w:val="21"/>
        </w:rPr>
        <w:t>公共建筑装修工程</w:t>
      </w:r>
      <w:r>
        <w:rPr>
          <w:rFonts w:hint="eastAsia" w:ascii="宋体" w:hAnsi="宋体"/>
          <w:b/>
          <w:bCs/>
          <w:color w:val="auto"/>
          <w:szCs w:val="21"/>
          <w:lang w:eastAsia="zh-CN"/>
        </w:rPr>
        <w:t>设计施工</w:t>
      </w:r>
      <w:r>
        <w:rPr>
          <w:rFonts w:hint="eastAsia" w:ascii="宋体" w:hAnsi="宋体" w:eastAsia="宋体"/>
          <w:b/>
          <w:bCs/>
          <w:color w:val="auto"/>
          <w:szCs w:val="21"/>
        </w:rPr>
        <w:t>总承包</w:t>
      </w:r>
      <w:r>
        <w:rPr>
          <w:rFonts w:hint="eastAsia" w:ascii="宋体" w:hAnsi="宋体"/>
          <w:b/>
          <w:bCs/>
          <w:color w:val="auto"/>
          <w:szCs w:val="21"/>
          <w:lang w:eastAsia="zh-CN"/>
        </w:rPr>
        <w:t>或公共建筑维修改造设计施工总承包项目</w:t>
      </w:r>
      <w:r>
        <w:rPr>
          <w:rFonts w:hint="eastAsia" w:ascii="宋体" w:hAnsi="宋体" w:eastAsia="宋体"/>
          <w:b/>
          <w:bCs/>
          <w:color w:val="auto"/>
          <w:szCs w:val="21"/>
        </w:rPr>
        <w:t>；</w:t>
      </w:r>
    </w:p>
    <w:p>
      <w:pPr>
        <w:spacing w:line="360" w:lineRule="auto"/>
        <w:ind w:firstLine="422" w:firstLineChars="200"/>
        <w:rPr>
          <w:rFonts w:ascii="宋体" w:hAnsi="宋体" w:eastAsia="宋体"/>
          <w:b/>
          <w:bCs/>
          <w:color w:val="auto"/>
          <w:szCs w:val="21"/>
        </w:rPr>
      </w:pPr>
      <w:r>
        <w:rPr>
          <w:rFonts w:hint="eastAsia" w:ascii="宋体" w:hAnsi="宋体" w:eastAsia="宋体"/>
          <w:b/>
          <w:bCs/>
          <w:color w:val="auto"/>
          <w:szCs w:val="21"/>
        </w:rPr>
        <w:t>施工业绩指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完成过一个单项合同额不低于</w:t>
      </w:r>
      <w:r>
        <w:rPr>
          <w:rFonts w:hint="eastAsia" w:ascii="宋体" w:hAnsi="宋体"/>
          <w:b/>
          <w:bCs/>
          <w:color w:val="auto"/>
          <w:szCs w:val="21"/>
          <w:lang w:val="en-US" w:eastAsia="zh-CN"/>
        </w:rPr>
        <w:t>7</w:t>
      </w:r>
      <w:r>
        <w:rPr>
          <w:rFonts w:ascii="宋体" w:hAnsi="宋体" w:eastAsia="宋体"/>
          <w:b/>
          <w:bCs/>
          <w:color w:val="auto"/>
          <w:szCs w:val="21"/>
        </w:rPr>
        <w:t>00</w:t>
      </w:r>
      <w:r>
        <w:rPr>
          <w:rFonts w:hint="eastAsia" w:ascii="宋体" w:hAnsi="宋体" w:eastAsia="宋体"/>
          <w:b/>
          <w:bCs/>
          <w:color w:val="auto"/>
          <w:szCs w:val="21"/>
        </w:rPr>
        <w:t>万元</w:t>
      </w:r>
      <w:r>
        <w:rPr>
          <w:rFonts w:ascii="宋体" w:hAnsi="宋体" w:eastAsia="宋体"/>
          <w:b/>
          <w:bCs/>
          <w:color w:val="auto"/>
          <w:szCs w:val="21"/>
        </w:rPr>
        <w:t>的</w:t>
      </w:r>
      <w:r>
        <w:rPr>
          <w:rFonts w:hint="eastAsia" w:ascii="宋体" w:hAnsi="宋体" w:eastAsia="宋体"/>
          <w:b/>
          <w:bCs/>
          <w:color w:val="auto"/>
          <w:szCs w:val="21"/>
        </w:rPr>
        <w:t>装修</w:t>
      </w:r>
      <w:r>
        <w:rPr>
          <w:rFonts w:ascii="宋体" w:hAnsi="宋体" w:eastAsia="宋体"/>
          <w:b/>
          <w:bCs/>
          <w:color w:val="auto"/>
          <w:szCs w:val="21"/>
        </w:rPr>
        <w:t>施工</w:t>
      </w:r>
      <w:r>
        <w:rPr>
          <w:rFonts w:hint="eastAsia" w:ascii="宋体" w:hAnsi="宋体"/>
          <w:b/>
          <w:bCs/>
          <w:color w:val="auto"/>
          <w:szCs w:val="21"/>
          <w:lang w:eastAsia="zh-CN"/>
        </w:rPr>
        <w:t>或公共建筑维修改造施工</w:t>
      </w:r>
      <w:r>
        <w:rPr>
          <w:rFonts w:hint="eastAsia" w:ascii="宋体" w:hAnsi="宋体" w:eastAsia="宋体"/>
          <w:b/>
          <w:bCs/>
          <w:color w:val="auto"/>
          <w:szCs w:val="21"/>
        </w:rPr>
        <w:t>项目；</w:t>
      </w:r>
    </w:p>
    <w:p>
      <w:pPr>
        <w:spacing w:line="360" w:lineRule="auto"/>
        <w:ind w:firstLine="422" w:firstLineChars="200"/>
        <w:rPr>
          <w:rFonts w:ascii="宋体" w:hAnsi="宋体" w:eastAsia="宋体"/>
          <w:b/>
          <w:bCs/>
          <w:color w:val="auto"/>
          <w:szCs w:val="21"/>
        </w:rPr>
      </w:pPr>
      <w:r>
        <w:rPr>
          <w:rFonts w:hint="eastAsia" w:ascii="宋体" w:hAnsi="宋体" w:eastAsia="宋体"/>
          <w:b/>
          <w:bCs/>
          <w:color w:val="auto"/>
          <w:szCs w:val="21"/>
        </w:rPr>
        <w:t>设计业绩指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承担过一个</w:t>
      </w:r>
      <w:r>
        <w:rPr>
          <w:rFonts w:hint="eastAsia" w:ascii="宋体" w:hAnsi="宋体"/>
          <w:b/>
          <w:bCs/>
          <w:color w:val="auto"/>
          <w:szCs w:val="21"/>
          <w:lang w:eastAsia="zh-CN"/>
        </w:rPr>
        <w:t>总投资额</w:t>
      </w:r>
      <w:r>
        <w:rPr>
          <w:rFonts w:hint="eastAsia" w:ascii="宋体" w:hAnsi="宋体" w:eastAsia="宋体"/>
          <w:b/>
          <w:bCs/>
          <w:color w:val="auto"/>
          <w:szCs w:val="21"/>
        </w:rPr>
        <w:t>不低于</w:t>
      </w:r>
      <w:r>
        <w:rPr>
          <w:rFonts w:hint="eastAsia" w:ascii="宋体" w:hAnsi="宋体"/>
          <w:b/>
          <w:bCs/>
          <w:color w:val="auto"/>
          <w:szCs w:val="21"/>
          <w:lang w:val="en-US" w:eastAsia="zh-CN"/>
        </w:rPr>
        <w:t>7</w:t>
      </w:r>
      <w:r>
        <w:rPr>
          <w:rFonts w:ascii="宋体" w:hAnsi="宋体" w:eastAsia="宋体"/>
          <w:b/>
          <w:bCs/>
          <w:color w:val="auto"/>
          <w:szCs w:val="21"/>
        </w:rPr>
        <w:t>00</w:t>
      </w:r>
      <w:r>
        <w:rPr>
          <w:rFonts w:hint="eastAsia" w:ascii="宋体" w:hAnsi="宋体" w:eastAsia="宋体"/>
          <w:b/>
          <w:bCs/>
          <w:color w:val="auto"/>
          <w:szCs w:val="21"/>
        </w:rPr>
        <w:t>万元的装修设计业绩（含装修的设计总承包业绩）</w:t>
      </w:r>
      <w:r>
        <w:rPr>
          <w:rFonts w:hint="eastAsia" w:ascii="宋体" w:hAnsi="宋体"/>
          <w:b/>
          <w:bCs/>
          <w:color w:val="auto"/>
          <w:szCs w:val="21"/>
          <w:lang w:eastAsia="zh-CN"/>
        </w:rPr>
        <w:t>或公共建筑维修改造设计</w:t>
      </w:r>
      <w:r>
        <w:rPr>
          <w:rFonts w:hint="eastAsia" w:ascii="宋体" w:hAnsi="宋体" w:eastAsia="宋体"/>
          <w:b/>
          <w:bCs/>
          <w:color w:val="auto"/>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2.8  其他要求：</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投标人资格具体要求详见第二章投标人须知前附表。</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3.资格审查办法和评标办法</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3.1本项目资格审查办法为资格后审。</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3.2本项目评标办法采用综合评估法。</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4.投标保证金</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4.1</w:t>
      </w:r>
      <w:r>
        <w:rPr>
          <w:rFonts w:hint="eastAsia" w:ascii="宋体" w:hAnsi="宋体" w:cs="宋体"/>
          <w:color w:val="auto"/>
          <w:kern w:val="0"/>
          <w:szCs w:val="21"/>
        </w:rPr>
        <w:t>本项目■</w:t>
      </w:r>
      <w:r>
        <w:rPr>
          <w:rFonts w:hint="eastAsia" w:ascii="宋体" w:hAnsi="宋体" w:cs="宋体"/>
          <w:color w:val="auto"/>
          <w:kern w:val="0"/>
          <w:szCs w:val="21"/>
          <w:u w:val="single"/>
        </w:rPr>
        <w:t>要求提交□不要求提交</w:t>
      </w:r>
      <w:r>
        <w:rPr>
          <w:rFonts w:hint="eastAsia" w:ascii="宋体" w:hAnsi="宋体" w:cs="宋体"/>
          <w:color w:val="auto"/>
          <w:kern w:val="0"/>
          <w:szCs w:val="21"/>
        </w:rPr>
        <w:t>投标保证</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4.2</w:t>
      </w:r>
      <w:r>
        <w:rPr>
          <w:rFonts w:hint="eastAsia" w:ascii="宋体" w:hAnsi="宋体" w:cs="宋体"/>
          <w:color w:val="auto"/>
          <w:kern w:val="0"/>
          <w:szCs w:val="21"/>
        </w:rPr>
        <w:t>投标保证交纳方式：金额：人民币</w:t>
      </w:r>
      <w:r>
        <w:rPr>
          <w:rFonts w:hint="eastAsia" w:ascii="宋体" w:hAnsi="宋体" w:cs="宋体"/>
          <w:color w:val="auto"/>
          <w:kern w:val="0"/>
          <w:szCs w:val="21"/>
          <w:lang w:eastAsia="zh-CN"/>
        </w:rPr>
        <w:t>叁拾</w:t>
      </w:r>
      <w:r>
        <w:rPr>
          <w:rFonts w:hint="eastAsia" w:ascii="宋体" w:hAnsi="宋体" w:cs="宋体"/>
          <w:color w:val="auto"/>
          <w:kern w:val="0"/>
          <w:szCs w:val="21"/>
        </w:rPr>
        <w:t>万元（￥</w:t>
      </w:r>
      <w:r>
        <w:rPr>
          <w:rFonts w:hint="eastAsia" w:eastAsia="微软雅黑" w:cs="宋体"/>
          <w:color w:val="auto"/>
          <w:kern w:val="0"/>
          <w:szCs w:val="21"/>
          <w:lang w:val="en-US" w:eastAsia="zh-CN"/>
        </w:rPr>
        <w:t>30</w:t>
      </w:r>
      <w:r>
        <w:rPr>
          <w:rFonts w:eastAsia="微软雅黑" w:cs="宋体"/>
          <w:color w:val="auto"/>
          <w:kern w:val="0"/>
          <w:szCs w:val="21"/>
        </w:rPr>
        <w:t>0000.00</w:t>
      </w:r>
      <w:r>
        <w:rPr>
          <w:rFonts w:hint="eastAsia" w:ascii="宋体" w:hAnsi="宋体" w:cs="宋体"/>
          <w:color w:val="auto"/>
          <w:kern w:val="0"/>
          <w:szCs w:val="21"/>
        </w:rPr>
        <w:t>）</w:t>
      </w:r>
    </w:p>
    <w:p>
      <w:pPr>
        <w:widowControl/>
        <w:shd w:val="clear" w:color="auto" w:fill="FFFFFF"/>
        <w:spacing w:line="420" w:lineRule="exact"/>
        <w:ind w:firstLine="2625"/>
        <w:jc w:val="left"/>
        <w:rPr>
          <w:rFonts w:ascii="微软雅黑" w:hAnsi="微软雅黑" w:eastAsia="微软雅黑" w:cs="宋体"/>
          <w:color w:val="auto"/>
          <w:kern w:val="0"/>
          <w:sz w:val="26"/>
          <w:szCs w:val="26"/>
        </w:rPr>
      </w:pPr>
      <w:r>
        <w:rPr>
          <w:rFonts w:hint="eastAsia" w:ascii="宋体" w:hAnsi="宋体" w:cs="宋体"/>
          <w:color w:val="auto"/>
          <w:kern w:val="0"/>
          <w:szCs w:val="21"/>
        </w:rPr>
        <w:t>■保函（■银行保函■融资担保保函□非融资担保保函■保险公司保险保证）</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4.3</w:t>
      </w:r>
      <w:r>
        <w:rPr>
          <w:rFonts w:hint="eastAsia" w:ascii="宋体" w:hAnsi="宋体" w:cs="宋体"/>
          <w:color w:val="auto"/>
          <w:kern w:val="0"/>
          <w:szCs w:val="21"/>
        </w:rPr>
        <w:t>投标保证交纳截止时间：投标截止时间前（含）。</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4.4.1</w:t>
      </w:r>
      <w:r>
        <w:rPr>
          <w:rFonts w:hint="eastAsia" w:ascii="宋体" w:hAnsi="宋体" w:cs="宋体"/>
          <w:color w:val="auto"/>
          <w:kern w:val="0"/>
          <w:szCs w:val="21"/>
        </w:rPr>
        <w:t>采用现金的，应以投标人自身名义通过其基本账户一次性足额提交到如下专用账户（投标保证托管专户）：</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户名：湖南省公共资源交易中心</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开户银行：长沙银行</w:t>
      </w:r>
      <w:bookmarkStart w:id="1" w:name="_GoBack"/>
      <w:bookmarkEnd w:id="1"/>
    </w:p>
    <w:p>
      <w:pPr>
        <w:widowControl/>
        <w:shd w:val="clear" w:color="auto" w:fill="FFFFFF"/>
        <w:spacing w:line="420" w:lineRule="exact"/>
        <w:ind w:firstLine="420"/>
        <w:jc w:val="left"/>
        <w:rPr>
          <w:rFonts w:hint="default" w:ascii="微软雅黑" w:hAnsi="微软雅黑" w:eastAsia="宋体" w:cs="宋体"/>
          <w:color w:val="auto"/>
          <w:kern w:val="0"/>
          <w:sz w:val="26"/>
          <w:szCs w:val="26"/>
          <w:lang w:val="en-US" w:eastAsia="zh-CN"/>
        </w:rPr>
      </w:pPr>
      <w:r>
        <w:rPr>
          <w:rFonts w:hint="eastAsia" w:ascii="宋体" w:hAnsi="宋体" w:cs="宋体"/>
          <w:color w:val="auto"/>
          <w:kern w:val="0"/>
          <w:szCs w:val="21"/>
        </w:rPr>
        <w:t>账号：</w:t>
      </w:r>
      <w:r>
        <w:rPr>
          <w:rFonts w:hint="eastAsia" w:ascii="宋体" w:hAnsi="宋体" w:cs="宋体"/>
          <w:color w:val="auto"/>
          <w:kern w:val="0"/>
          <w:szCs w:val="21"/>
          <w:lang w:val="en-US" w:eastAsia="zh-CN"/>
        </w:rPr>
        <w:t>607022928</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4.4.2</w:t>
      </w:r>
      <w:r>
        <w:rPr>
          <w:rFonts w:hint="eastAsia" w:ascii="宋体" w:hAnsi="宋体" w:cs="宋体"/>
          <w:color w:val="auto"/>
          <w:kern w:val="0"/>
          <w:szCs w:val="21"/>
        </w:rPr>
        <w:t>投标保证要求在投标截止时间前</w:t>
      </w:r>
      <w:r>
        <w:rPr>
          <w:rFonts w:eastAsia="微软雅黑" w:cs="宋体"/>
          <w:color w:val="auto"/>
          <w:kern w:val="0"/>
          <w:szCs w:val="21"/>
          <w:u w:val="single"/>
        </w:rPr>
        <w:t>/</w:t>
      </w:r>
      <w:r>
        <w:rPr>
          <w:rFonts w:hint="eastAsia" w:ascii="宋体" w:hAnsi="宋体" w:cs="宋体"/>
          <w:color w:val="auto"/>
          <w:kern w:val="0"/>
          <w:szCs w:val="21"/>
        </w:rPr>
        <w:t>（含）到达专用账户（以托管银行到账日期为准）。项目开标时，投标保证到账情况以</w:t>
      </w:r>
      <w:r>
        <w:rPr>
          <w:rFonts w:eastAsia="微软雅黑" w:cs="宋体"/>
          <w:color w:val="auto"/>
          <w:kern w:val="0"/>
          <w:szCs w:val="21"/>
          <w:u w:val="single"/>
        </w:rPr>
        <w:t>/</w:t>
      </w:r>
      <w:r>
        <w:rPr>
          <w:rFonts w:hint="eastAsia" w:ascii="宋体" w:hAnsi="宋体" w:cs="宋体"/>
          <w:color w:val="auto"/>
          <w:kern w:val="0"/>
          <w:szCs w:val="21"/>
        </w:rPr>
        <w:t>平台提供的为准。</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4.5</w:t>
      </w:r>
      <w:r>
        <w:rPr>
          <w:rFonts w:hint="eastAsia" w:ascii="宋体" w:hAnsi="宋体" w:cs="宋体"/>
          <w:color w:val="auto"/>
          <w:kern w:val="0"/>
          <w:szCs w:val="21"/>
        </w:rPr>
        <w:t>采用保函提交的，投标保函应当是银行业金融机构、专业担保公司、保险公司开立的无条件的、不可撤消的独立保函。投标保函原件单独密封，在投标截止时间前与投标文件一起提交，并在投标文件中附保函的扫描件或复印件。招标人或招标代理机构负责保函原件的签收、核对和保管工作，并将保函提交情况向开标会议公示。投标保函按招标文件第八章投标保函格式提供。</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4.6</w:t>
      </w:r>
      <w:r>
        <w:rPr>
          <w:rFonts w:hint="eastAsia" w:ascii="宋体" w:hAnsi="宋体" w:cs="宋体"/>
          <w:color w:val="auto"/>
          <w:kern w:val="0"/>
          <w:szCs w:val="21"/>
        </w:rPr>
        <w:t>投标保证应以投标人自身名义提交，其名称应与投标单位的名称一致，不得以分支机构等其他名义提交。联合体投标的，其投标保证由牵头人递交。</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4.7</w:t>
      </w:r>
      <w:r>
        <w:rPr>
          <w:rFonts w:hint="eastAsia" w:ascii="宋体" w:hAnsi="宋体" w:cs="宋体"/>
          <w:color w:val="auto"/>
          <w:kern w:val="0"/>
          <w:szCs w:val="21"/>
        </w:rPr>
        <w:t>其他要求：／</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5.招标文件、图纸的获取及澄清答疑发布</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5.1 凡有意参加投标者，请从</w:t>
      </w:r>
      <w:r>
        <w:rPr>
          <w:rFonts w:hint="eastAsia" w:ascii="宋体" w:hAnsi="宋体" w:cs="宋体"/>
          <w:color w:val="auto"/>
          <w:kern w:val="0"/>
          <w:szCs w:val="21"/>
          <w:u w:val="single"/>
        </w:rPr>
        <w:t>2020</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25</w:t>
      </w:r>
      <w:r>
        <w:rPr>
          <w:rFonts w:hint="eastAsia" w:ascii="宋体" w:hAnsi="宋体" w:cs="宋体"/>
          <w:color w:val="auto"/>
          <w:kern w:val="0"/>
          <w:szCs w:val="21"/>
        </w:rPr>
        <w:t>日～</w:t>
      </w:r>
      <w:r>
        <w:rPr>
          <w:rFonts w:hint="eastAsia" w:ascii="宋体" w:hAnsi="宋体" w:cs="宋体"/>
          <w:color w:val="auto"/>
          <w:kern w:val="0"/>
          <w:szCs w:val="21"/>
          <w:u w:val="single"/>
        </w:rPr>
        <w:t>2020</w:t>
      </w:r>
      <w:r>
        <w:rPr>
          <w:rFonts w:hint="eastAsia" w:ascii="宋体" w:hAnsi="宋体" w:cs="宋体"/>
          <w:color w:val="auto"/>
          <w:kern w:val="0"/>
          <w:szCs w:val="21"/>
        </w:rPr>
        <w:t>年</w:t>
      </w:r>
      <w:r>
        <w:rPr>
          <w:rFonts w:hint="eastAsia" w:ascii="宋体" w:hAnsi="宋体" w:cs="宋体"/>
          <w:color w:val="auto"/>
          <w:kern w:val="0"/>
          <w:szCs w:val="21"/>
          <w:u w:val="single"/>
          <w:lang w:val="en-US" w:eastAsia="zh-CN"/>
        </w:rPr>
        <w:t>5</w:t>
      </w:r>
      <w:r>
        <w:rPr>
          <w:rFonts w:hint="eastAsia" w:ascii="宋体" w:hAnsi="宋体" w:cs="宋体"/>
          <w:color w:val="auto"/>
          <w:kern w:val="0"/>
          <w:szCs w:val="21"/>
        </w:rPr>
        <w:t>月</w:t>
      </w:r>
      <w:r>
        <w:rPr>
          <w:rFonts w:hint="eastAsia" w:ascii="宋体" w:hAnsi="宋体" w:cs="宋体"/>
          <w:color w:val="auto"/>
          <w:kern w:val="0"/>
          <w:szCs w:val="21"/>
          <w:u w:val="single"/>
          <w:lang w:val="en-US" w:eastAsia="zh-CN"/>
        </w:rPr>
        <w:t>29</w:t>
      </w:r>
      <w:r>
        <w:rPr>
          <w:rFonts w:hint="eastAsia" w:ascii="宋体" w:hAnsi="宋体" w:cs="宋体"/>
          <w:color w:val="auto"/>
          <w:kern w:val="0"/>
          <w:szCs w:val="21"/>
        </w:rPr>
        <w:t>日</w:t>
      </w:r>
      <w:r>
        <w:rPr>
          <w:rFonts w:hint="eastAsia" w:ascii="宋体" w:hAnsi="宋体" w:cs="宋体"/>
          <w:color w:val="auto"/>
          <w:kern w:val="0"/>
          <w:szCs w:val="21"/>
          <w:u w:val="single"/>
        </w:rPr>
        <w:t>17时</w:t>
      </w:r>
      <w:r>
        <w:rPr>
          <w:rFonts w:hint="eastAsia" w:ascii="宋体" w:hAnsi="宋体" w:cs="宋体"/>
          <w:color w:val="auto"/>
          <w:kern w:val="0"/>
          <w:szCs w:val="21"/>
        </w:rPr>
        <w:t>止（</w:t>
      </w:r>
      <w:r>
        <w:rPr>
          <w:rFonts w:hint="eastAsia" w:ascii="宋体" w:hAnsi="宋体" w:cs="宋体"/>
          <w:color w:val="auto"/>
          <w:kern w:val="0"/>
          <w:szCs w:val="21"/>
          <w:u w:val="single"/>
        </w:rPr>
        <w:t>北京时间，下同</w:t>
      </w:r>
      <w:r>
        <w:rPr>
          <w:rFonts w:hint="eastAsia" w:ascii="宋体" w:hAnsi="宋体" w:cs="宋体"/>
          <w:color w:val="auto"/>
          <w:kern w:val="0"/>
          <w:szCs w:val="21"/>
        </w:rPr>
        <w:t>）在《湖南省公共资源交易中心</w:t>
      </w:r>
      <w:r>
        <w:rPr>
          <w:rFonts w:hint="eastAsia" w:ascii="宋体" w:hAnsi="宋体" w:cs="宋体"/>
          <w:color w:val="auto"/>
          <w:kern w:val="0"/>
          <w:szCs w:val="21"/>
          <w:lang w:eastAsia="zh-CN"/>
        </w:rPr>
        <w:t>进场交易系统</w:t>
      </w:r>
      <w:r>
        <w:rPr>
          <w:rFonts w:hint="eastAsia" w:ascii="宋体" w:hAnsi="宋体" w:cs="宋体"/>
          <w:color w:val="auto"/>
          <w:kern w:val="0"/>
          <w:szCs w:val="21"/>
        </w:rPr>
        <w:t>》https://ggzy.hunan.gov.cn/tpbidder/memberLogin?denglutype=zj以</w:t>
      </w:r>
      <w:r>
        <w:rPr>
          <w:rFonts w:hint="eastAsia" w:ascii="宋体" w:hAnsi="宋体" w:cs="宋体"/>
          <w:b/>
          <w:bCs/>
          <w:color w:val="auto"/>
          <w:kern w:val="0"/>
          <w:szCs w:val="21"/>
        </w:rPr>
        <w:t>独立体或联合体牵头人名义网上</w:t>
      </w:r>
      <w:r>
        <w:rPr>
          <w:rFonts w:hint="eastAsia" w:ascii="宋体" w:hAnsi="宋体" w:cs="宋体"/>
          <w:b/>
          <w:bCs/>
          <w:color w:val="auto"/>
          <w:kern w:val="0"/>
          <w:szCs w:val="21"/>
          <w:lang w:eastAsia="zh-CN"/>
        </w:rPr>
        <w:t>下载</w:t>
      </w:r>
      <w:r>
        <w:rPr>
          <w:rFonts w:hint="eastAsia" w:ascii="宋体" w:hAnsi="宋体" w:cs="宋体"/>
          <w:b/>
          <w:bCs/>
          <w:color w:val="auto"/>
          <w:kern w:val="0"/>
          <w:szCs w:val="21"/>
        </w:rPr>
        <w:t>招标文件</w:t>
      </w:r>
      <w:r>
        <w:rPr>
          <w:rFonts w:hint="eastAsia" w:ascii="宋体" w:hAnsi="宋体" w:cs="宋体"/>
          <w:color w:val="auto"/>
          <w:kern w:val="0"/>
          <w:szCs w:val="21"/>
        </w:rPr>
        <w:t>。</w:t>
      </w:r>
      <w:r>
        <w:rPr>
          <w:rFonts w:hint="eastAsia" w:ascii="宋体" w:hAnsi="宋体" w:cs="宋体"/>
          <w:color w:val="auto"/>
          <w:kern w:val="0"/>
          <w:szCs w:val="21"/>
          <w:lang w:eastAsia="zh-CN"/>
        </w:rPr>
        <w:t>网上下载的</w:t>
      </w:r>
      <w:r>
        <w:rPr>
          <w:rFonts w:hint="eastAsia" w:ascii="宋体" w:hAnsi="宋体" w:cs="宋体"/>
          <w:color w:val="auto"/>
          <w:kern w:val="0"/>
          <w:szCs w:val="21"/>
        </w:rPr>
        <w:t>招标文件与书面招标文件具有同等法律效力。</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5.2 招标文件每套售价</w:t>
      </w:r>
      <w:r>
        <w:rPr>
          <w:rFonts w:hint="eastAsia" w:ascii="宋体" w:hAnsi="宋体" w:cs="宋体"/>
          <w:color w:val="auto"/>
          <w:kern w:val="0"/>
          <w:szCs w:val="21"/>
          <w:u w:val="single"/>
        </w:rPr>
        <w:t>400</w:t>
      </w:r>
      <w:r>
        <w:rPr>
          <w:rFonts w:hint="eastAsia" w:ascii="宋体" w:hAnsi="宋体" w:cs="宋体"/>
          <w:color w:val="auto"/>
          <w:kern w:val="0"/>
          <w:szCs w:val="21"/>
        </w:rPr>
        <w:t>元，递交投标文件前缴纳。</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5.3</w:t>
      </w:r>
      <w:r>
        <w:rPr>
          <w:rFonts w:eastAsia="微软雅黑" w:cs="宋体"/>
          <w:color w:val="auto"/>
          <w:kern w:val="0"/>
          <w:szCs w:val="21"/>
        </w:rPr>
        <w:t> </w:t>
      </w:r>
      <w:r>
        <w:rPr>
          <w:rFonts w:hint="eastAsia" w:ascii="宋体" w:hAnsi="宋体" w:cs="宋体"/>
          <w:color w:val="auto"/>
          <w:kern w:val="0"/>
          <w:szCs w:val="21"/>
        </w:rPr>
        <w:t>招标文件、澄清答疑、补充通知等在相关网站上发布，投标人自行下载。</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5.4 投标人应自行在《湖南省公共资源交易中心</w:t>
      </w:r>
      <w:r>
        <w:rPr>
          <w:rFonts w:hint="eastAsia" w:ascii="宋体" w:hAnsi="宋体" w:cs="宋体"/>
          <w:color w:val="auto"/>
          <w:kern w:val="0"/>
          <w:szCs w:val="21"/>
          <w:lang w:eastAsia="zh-CN"/>
        </w:rPr>
        <w:t>进场交易系统</w:t>
      </w:r>
      <w:r>
        <w:rPr>
          <w:rFonts w:hint="eastAsia" w:ascii="宋体" w:hAnsi="宋体" w:cs="宋体"/>
          <w:color w:val="auto"/>
          <w:kern w:val="0"/>
          <w:szCs w:val="21"/>
        </w:rPr>
        <w:t>》https://ggzy.hunan.gov.cn/tpbidder/memberLogin?denglutype=zj</w:t>
      </w:r>
      <w:r>
        <w:rPr>
          <w:rFonts w:hint="eastAsia" w:ascii="宋体" w:hAnsi="宋体" w:cs="宋体"/>
          <w:color w:val="auto"/>
          <w:kern w:val="0"/>
          <w:szCs w:val="21"/>
          <w:lang w:eastAsia="zh-CN"/>
        </w:rPr>
        <w:t>网</w:t>
      </w:r>
      <w:r>
        <w:rPr>
          <w:rFonts w:hint="eastAsia" w:ascii="宋体" w:hAnsi="宋体" w:cs="宋体"/>
          <w:color w:val="auto"/>
          <w:kern w:val="0"/>
          <w:szCs w:val="21"/>
        </w:rPr>
        <w:t>上下载招标文件、招标文件的澄清答疑、参考清单、图纸等相关招标资料，恕不另行通知。投标人应及时关注网上相关招标信息，如有遗漏（包括但不限于文件未下载或下载不完整）招标人概不负责，所造成的投标失败或损失由投标人自行负责。</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6.投标文件的递交</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6.1 投标文件递交的截止时间（投标截止时间，下同）及开标时间为</w:t>
      </w:r>
      <w:r>
        <w:rPr>
          <w:rFonts w:hint="eastAsia" w:ascii="宋体" w:hAnsi="宋体" w:cs="宋体"/>
          <w:color w:val="auto"/>
          <w:kern w:val="0"/>
          <w:szCs w:val="21"/>
          <w:u w:val="single"/>
        </w:rPr>
        <w:t>2020</w:t>
      </w:r>
      <w:r>
        <w:rPr>
          <w:rFonts w:hint="eastAsia" w:ascii="宋体" w:hAnsi="宋体" w:cs="宋体"/>
          <w:color w:val="auto"/>
          <w:kern w:val="0"/>
          <w:szCs w:val="21"/>
        </w:rPr>
        <w:t>年</w:t>
      </w:r>
      <w:r>
        <w:rPr>
          <w:rFonts w:hint="eastAsia" w:ascii="宋体" w:hAnsi="宋体" w:cs="宋体"/>
          <w:color w:val="auto"/>
          <w:kern w:val="0"/>
          <w:szCs w:val="21"/>
          <w:u w:val="single"/>
          <w:lang w:val="en-US" w:eastAsia="zh-CN"/>
        </w:rPr>
        <w:t>6</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15</w:t>
      </w:r>
      <w:r>
        <w:rPr>
          <w:rFonts w:hint="eastAsia" w:ascii="宋体" w:hAnsi="宋体" w:cs="宋体"/>
          <w:color w:val="auto"/>
          <w:kern w:val="0"/>
          <w:szCs w:val="21"/>
          <w:u w:val="single"/>
        </w:rPr>
        <w:t xml:space="preserve"> </w:t>
      </w:r>
      <w:r>
        <w:rPr>
          <w:rFonts w:hint="eastAsia" w:ascii="宋体" w:hAnsi="宋体" w:cs="宋体"/>
          <w:color w:val="auto"/>
          <w:kern w:val="0"/>
          <w:szCs w:val="21"/>
        </w:rPr>
        <w:t>日 9 时00分，地点为</w:t>
      </w:r>
      <w:r>
        <w:rPr>
          <w:rFonts w:hint="eastAsia" w:ascii="宋体" w:hAnsi="宋体" w:cs="宋体"/>
          <w:color w:val="auto"/>
          <w:kern w:val="0"/>
          <w:szCs w:val="21"/>
          <w:u w:val="single"/>
        </w:rPr>
        <w:t>湖南省公共资源交易中心对应的开标室（地点：长沙市万家丽南路二段29号）</w:t>
      </w:r>
      <w:r>
        <w:rPr>
          <w:rFonts w:hint="eastAsia" w:ascii="宋体" w:hAnsi="宋体" w:cs="宋体"/>
          <w:color w:val="auto"/>
          <w:kern w:val="0"/>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6.2逾期送达的或者未送达指定地点或未按要求密封的投标文件，或投标人未按本项目招标公告第7.1款规定获取招标文件的，招标人将拒收。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6.3</w:t>
      </w:r>
      <w:r>
        <w:rPr>
          <w:rFonts w:hint="eastAsia" w:ascii="宋体" w:hAnsi="宋体" w:cs="宋体"/>
          <w:b/>
          <w:bCs/>
          <w:color w:val="auto"/>
          <w:kern w:val="0"/>
          <w:szCs w:val="21"/>
        </w:rPr>
        <w:t>投标人拟任本项目的项目总负责人须亲自到场参加投标,授权委托代理人必须为拟任本项目的项目总负责人。</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7.发布公告的媒介</w:t>
      </w:r>
    </w:p>
    <w:p>
      <w:pPr>
        <w:widowControl/>
        <w:shd w:val="clear" w:color="auto" w:fill="FFFFFF"/>
        <w:spacing w:line="420" w:lineRule="exact"/>
        <w:ind w:firstLine="210" w:firstLineChars="100"/>
        <w:jc w:val="left"/>
        <w:rPr>
          <w:rFonts w:ascii="微软雅黑" w:hAnsi="微软雅黑" w:eastAsia="微软雅黑" w:cs="宋体"/>
          <w:color w:val="auto"/>
          <w:kern w:val="0"/>
          <w:sz w:val="26"/>
          <w:szCs w:val="26"/>
        </w:rPr>
      </w:pPr>
      <w:r>
        <w:rPr>
          <w:rFonts w:hint="eastAsia" w:ascii="宋体" w:hAnsi="宋体" w:cs="宋体"/>
          <w:color w:val="auto"/>
          <w:kern w:val="0"/>
          <w:szCs w:val="21"/>
        </w:rPr>
        <w:t>本次招标公告同时在《湖南省招标投标监管网》http://www.bidding.hunan.gov.cn/、《湖南省公共资源交易中心</w:t>
      </w:r>
      <w:r>
        <w:rPr>
          <w:rFonts w:hint="eastAsia" w:ascii="宋体" w:hAnsi="宋体" w:cs="宋体"/>
          <w:color w:val="auto"/>
          <w:kern w:val="0"/>
          <w:szCs w:val="21"/>
          <w:lang w:eastAsia="zh-CN"/>
        </w:rPr>
        <w:t>进场交易系统</w:t>
      </w:r>
      <w:r>
        <w:rPr>
          <w:rFonts w:hint="eastAsia" w:ascii="宋体" w:hAnsi="宋体" w:cs="宋体"/>
          <w:color w:val="auto"/>
          <w:kern w:val="0"/>
          <w:szCs w:val="21"/>
        </w:rPr>
        <w:t>》https://ggzy.hunan.gov.cn/tpbidder/memberLogin?denglutype=zj上发布。</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8.行政监督</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本次招标项目招投投标监督机构为湖南省住房和城乡建设厅。电话：0731-88950169。</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9.其他：无</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10.联系方式</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招标人：</w:t>
      </w:r>
      <w:r>
        <w:rPr>
          <w:rFonts w:hint="eastAsia" w:ascii="宋体" w:hAnsi="宋体" w:cs="宋体"/>
          <w:color w:val="auto"/>
          <w:kern w:val="0"/>
          <w:szCs w:val="21"/>
          <w:u w:val="single"/>
        </w:rPr>
        <w:t>湖南蓉园资产管理公司</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地  址：</w:t>
      </w:r>
      <w:r>
        <w:rPr>
          <w:rFonts w:hint="eastAsia" w:ascii="宋体" w:hAnsi="宋体" w:cs="宋体"/>
          <w:color w:val="auto"/>
          <w:kern w:val="0"/>
          <w:szCs w:val="21"/>
          <w:u w:val="single"/>
        </w:rPr>
        <w:t>长沙市芙蓉区韶山北路5号</w:t>
      </w:r>
    </w:p>
    <w:p>
      <w:pPr>
        <w:widowControl/>
        <w:shd w:val="clear" w:color="auto" w:fill="FFFFFF"/>
        <w:spacing w:line="420" w:lineRule="exact"/>
        <w:ind w:firstLine="420"/>
        <w:jc w:val="left"/>
        <w:rPr>
          <w:rFonts w:hint="eastAsia" w:ascii="微软雅黑" w:hAnsi="微软雅黑" w:eastAsia="宋体" w:cs="宋体"/>
          <w:color w:val="auto"/>
          <w:kern w:val="0"/>
          <w:sz w:val="26"/>
          <w:szCs w:val="26"/>
          <w:lang w:eastAsia="zh-CN"/>
        </w:rPr>
      </w:pPr>
      <w:r>
        <w:rPr>
          <w:rFonts w:hint="eastAsia" w:ascii="宋体" w:hAnsi="宋体" w:cs="宋体"/>
          <w:color w:val="auto"/>
          <w:kern w:val="0"/>
          <w:szCs w:val="21"/>
        </w:rPr>
        <w:t>联系人：</w:t>
      </w:r>
      <w:r>
        <w:rPr>
          <w:rFonts w:hint="eastAsia" w:ascii="宋体" w:hAnsi="宋体" w:cs="宋体"/>
          <w:color w:val="auto"/>
          <w:kern w:val="0"/>
          <w:szCs w:val="21"/>
          <w:u w:val="single"/>
          <w:lang w:eastAsia="zh-CN"/>
        </w:rPr>
        <w:t>刘先生</w:t>
      </w:r>
    </w:p>
    <w:p>
      <w:pPr>
        <w:widowControl/>
        <w:shd w:val="clear" w:color="auto" w:fill="FFFFFF"/>
        <w:spacing w:line="420" w:lineRule="exact"/>
        <w:ind w:firstLine="420"/>
        <w:jc w:val="left"/>
        <w:rPr>
          <w:rFonts w:hint="default" w:ascii="微软雅黑" w:hAnsi="微软雅黑" w:eastAsia="宋体" w:cs="宋体"/>
          <w:color w:val="auto"/>
          <w:kern w:val="0"/>
          <w:sz w:val="26"/>
          <w:szCs w:val="26"/>
          <w:lang w:val="en-US" w:eastAsia="zh-CN"/>
        </w:rPr>
      </w:pPr>
      <w:r>
        <w:rPr>
          <w:rFonts w:hint="eastAsia" w:ascii="宋体" w:hAnsi="宋体" w:cs="宋体"/>
          <w:color w:val="auto"/>
          <w:kern w:val="0"/>
          <w:szCs w:val="21"/>
        </w:rPr>
        <w:t>电  话：</w:t>
      </w:r>
      <w:r>
        <w:rPr>
          <w:rFonts w:hint="eastAsia" w:ascii="宋体" w:hAnsi="宋体" w:cs="宋体"/>
          <w:color w:val="auto"/>
          <w:kern w:val="0"/>
          <w:szCs w:val="21"/>
          <w:u w:val="single"/>
          <w:lang w:val="en-US" w:eastAsia="zh-CN"/>
        </w:rPr>
        <w:t>0731-2271818</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招标代理机构：</w:t>
      </w:r>
      <w:r>
        <w:rPr>
          <w:rFonts w:hint="eastAsia" w:ascii="宋体" w:hAnsi="宋体" w:cs="宋体"/>
          <w:color w:val="auto"/>
          <w:kern w:val="0"/>
          <w:szCs w:val="21"/>
          <w:u w:val="single"/>
        </w:rPr>
        <w:t>湖南方信项目管理有限公司</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地    址</w:t>
      </w:r>
      <w:r>
        <w:rPr>
          <w:rFonts w:hint="eastAsia" w:ascii="宋体" w:hAnsi="宋体" w:cs="宋体"/>
          <w:color w:val="auto"/>
          <w:kern w:val="0"/>
          <w:szCs w:val="21"/>
          <w:lang w:eastAsia="zh-CN"/>
        </w:rPr>
        <w:t>：</w:t>
      </w:r>
      <w:r>
        <w:rPr>
          <w:rFonts w:hint="eastAsia" w:ascii="宋体" w:hAnsi="宋体" w:cs="宋体"/>
          <w:color w:val="auto"/>
          <w:kern w:val="0"/>
          <w:szCs w:val="21"/>
        </w:rPr>
        <w:t>湖南省长沙市芙蓉区芙蓉中路388号定王大厦1322号</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联 系 人：</w:t>
      </w:r>
      <w:r>
        <w:rPr>
          <w:rFonts w:hint="eastAsia" w:ascii="宋体" w:hAnsi="宋体" w:cs="宋体"/>
          <w:color w:val="auto"/>
          <w:kern w:val="0"/>
          <w:szCs w:val="21"/>
          <w:u w:val="single"/>
        </w:rPr>
        <w:t>陈女士、柳先生</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电    话：</w:t>
      </w:r>
      <w:r>
        <w:rPr>
          <w:rFonts w:hint="eastAsia" w:ascii="宋体" w:hAnsi="宋体" w:cs="宋体"/>
          <w:color w:val="auto"/>
          <w:kern w:val="0"/>
          <w:szCs w:val="21"/>
          <w:u w:val="single"/>
        </w:rPr>
        <w:t>0731-84723383</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邮    箱：</w:t>
      </w:r>
      <w:r>
        <w:rPr>
          <w:rFonts w:hint="eastAsia" w:ascii="宋体" w:hAnsi="宋体" w:cs="宋体"/>
          <w:color w:val="auto"/>
          <w:kern w:val="0"/>
          <w:szCs w:val="21"/>
          <w:u w:val="single"/>
        </w:rPr>
        <w:t>HNFX8333@163.com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9D055E"/>
    <w:rsid w:val="4594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浅浅</cp:lastModifiedBy>
  <dcterms:modified xsi:type="dcterms:W3CDTF">2020-05-25T01:14:57Z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